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382" w:rsidRPr="007965CA" w:rsidRDefault="008C1382" w:rsidP="004D64E4">
      <w:pPr>
        <w:rPr>
          <w:rFonts w:ascii="Calibri" w:hAnsi="Calibri" w:cs="Calibri"/>
          <w:b/>
          <w:sz w:val="28"/>
          <w:szCs w:val="28"/>
        </w:rPr>
      </w:pPr>
    </w:p>
    <w:tbl>
      <w:tblPr>
        <w:tblStyle w:val="TableGrid"/>
        <w:tblW w:w="0" w:type="auto"/>
        <w:tblLook w:val="04A0" w:firstRow="1" w:lastRow="0" w:firstColumn="1" w:lastColumn="0" w:noHBand="0" w:noVBand="1"/>
      </w:tblPr>
      <w:tblGrid>
        <w:gridCol w:w="1992"/>
        <w:gridCol w:w="3984"/>
        <w:gridCol w:w="4764"/>
        <w:gridCol w:w="4394"/>
      </w:tblGrid>
      <w:tr w:rsidR="008C1382" w:rsidRPr="00EC1B10" w:rsidTr="00E965B4">
        <w:tc>
          <w:tcPr>
            <w:tcW w:w="1992" w:type="dxa"/>
          </w:tcPr>
          <w:p w:rsidR="008C1382" w:rsidRPr="00EC1B10" w:rsidRDefault="008C1382" w:rsidP="00247649">
            <w:pPr>
              <w:rPr>
                <w:rFonts w:ascii="Calibri" w:hAnsi="Calibri" w:cs="Calibri"/>
                <w:sz w:val="28"/>
                <w:szCs w:val="28"/>
              </w:rPr>
            </w:pPr>
          </w:p>
        </w:tc>
        <w:tc>
          <w:tcPr>
            <w:tcW w:w="3984" w:type="dxa"/>
          </w:tcPr>
          <w:p w:rsidR="008C1382" w:rsidRPr="00EC1B10" w:rsidRDefault="008C1382" w:rsidP="00247649">
            <w:pPr>
              <w:rPr>
                <w:rFonts w:ascii="Calibri" w:hAnsi="Calibri" w:cs="Calibri"/>
                <w:sz w:val="28"/>
                <w:szCs w:val="28"/>
              </w:rPr>
            </w:pPr>
            <w:r>
              <w:rPr>
                <w:rFonts w:ascii="Calibri" w:hAnsi="Calibri" w:cs="Calibri"/>
                <w:sz w:val="28"/>
                <w:szCs w:val="28"/>
              </w:rPr>
              <w:t xml:space="preserve">Autumn </w:t>
            </w:r>
          </w:p>
        </w:tc>
        <w:tc>
          <w:tcPr>
            <w:tcW w:w="4764" w:type="dxa"/>
          </w:tcPr>
          <w:p w:rsidR="008C1382" w:rsidRPr="00EC1B10" w:rsidRDefault="009E0FDC" w:rsidP="00247649">
            <w:pPr>
              <w:rPr>
                <w:rFonts w:ascii="Calibri" w:hAnsi="Calibri" w:cs="Calibri"/>
                <w:sz w:val="28"/>
                <w:szCs w:val="28"/>
              </w:rPr>
            </w:pPr>
            <w:r>
              <w:rPr>
                <w:rFonts w:ascii="Calibri" w:hAnsi="Calibri" w:cs="Calibri"/>
                <w:sz w:val="28"/>
                <w:szCs w:val="28"/>
              </w:rPr>
              <w:t>Spring</w:t>
            </w:r>
          </w:p>
        </w:tc>
        <w:tc>
          <w:tcPr>
            <w:tcW w:w="4394" w:type="dxa"/>
          </w:tcPr>
          <w:p w:rsidR="008C1382" w:rsidRPr="00EC1B10" w:rsidRDefault="008C1382" w:rsidP="00247649">
            <w:pPr>
              <w:rPr>
                <w:rFonts w:ascii="Calibri" w:hAnsi="Calibri" w:cs="Calibri"/>
                <w:sz w:val="28"/>
                <w:szCs w:val="28"/>
              </w:rPr>
            </w:pPr>
            <w:r>
              <w:rPr>
                <w:rFonts w:ascii="Calibri" w:hAnsi="Calibri" w:cs="Calibri"/>
                <w:sz w:val="28"/>
                <w:szCs w:val="28"/>
              </w:rPr>
              <w:t xml:space="preserve">Summer </w:t>
            </w:r>
          </w:p>
          <w:p w:rsidR="008C1382" w:rsidRPr="00EC1B10" w:rsidRDefault="008C1382" w:rsidP="00247649">
            <w:pPr>
              <w:rPr>
                <w:rFonts w:ascii="Calibri" w:hAnsi="Calibri" w:cs="Calibri"/>
                <w:sz w:val="28"/>
                <w:szCs w:val="28"/>
              </w:rPr>
            </w:pPr>
          </w:p>
        </w:tc>
      </w:tr>
      <w:tr w:rsidR="00F57154" w:rsidRPr="00EC1B10" w:rsidTr="00E965B4">
        <w:tc>
          <w:tcPr>
            <w:tcW w:w="1992" w:type="dxa"/>
            <w:shd w:val="clear" w:color="auto" w:fill="D0CECE" w:themeFill="background2" w:themeFillShade="E6"/>
          </w:tcPr>
          <w:p w:rsidR="00F57154" w:rsidRPr="004D64E4" w:rsidRDefault="004D64E4" w:rsidP="00247649">
            <w:pPr>
              <w:rPr>
                <w:rFonts w:ascii="Comic Sans MS" w:hAnsi="Comic Sans MS" w:cs="Calibri"/>
                <w:b/>
              </w:rPr>
            </w:pPr>
            <w:r w:rsidRPr="004D64E4">
              <w:rPr>
                <w:rFonts w:ascii="Comic Sans MS" w:hAnsi="Comic Sans MS" w:cs="Calibri"/>
                <w:b/>
              </w:rPr>
              <w:t>EYFS</w:t>
            </w:r>
          </w:p>
          <w:p w:rsidR="004D64E4" w:rsidRPr="004D64E4" w:rsidRDefault="004D64E4" w:rsidP="00247649">
            <w:pPr>
              <w:rPr>
                <w:rFonts w:ascii="Comic Sans MS" w:hAnsi="Comic Sans MS" w:cs="Calibri"/>
                <w:sz w:val="28"/>
                <w:szCs w:val="28"/>
              </w:rPr>
            </w:pPr>
            <w:r w:rsidRPr="004D64E4">
              <w:rPr>
                <w:rFonts w:ascii="Comic Sans MS" w:hAnsi="Comic Sans MS" w:cs="Calibri"/>
                <w:b/>
              </w:rPr>
              <w:t>Reception</w:t>
            </w:r>
          </w:p>
        </w:tc>
        <w:tc>
          <w:tcPr>
            <w:tcW w:w="13142" w:type="dxa"/>
            <w:gridSpan w:val="3"/>
          </w:tcPr>
          <w:p w:rsidR="00F57154" w:rsidRPr="00F57154" w:rsidRDefault="00F57154" w:rsidP="00247649">
            <w:pPr>
              <w:rPr>
                <w:rFonts w:ascii="Calibri" w:hAnsi="Calibri" w:cs="Calibri"/>
              </w:rPr>
            </w:pPr>
            <w:r>
              <w:rPr>
                <w:rFonts w:ascii="Calibri" w:hAnsi="Calibri" w:cs="Calibri"/>
              </w:rPr>
              <w:t xml:space="preserve">Through the area of learning – </w:t>
            </w:r>
            <w:r w:rsidRPr="00C76CFB">
              <w:rPr>
                <w:rFonts w:ascii="Calibri" w:hAnsi="Calibri" w:cs="Calibri"/>
                <w:color w:val="7030A0"/>
              </w:rPr>
              <w:t>‘Understanding the World’</w:t>
            </w:r>
            <w:r>
              <w:rPr>
                <w:rFonts w:ascii="Calibri" w:hAnsi="Calibri" w:cs="Calibri"/>
              </w:rPr>
              <w:t xml:space="preserve">, </w:t>
            </w:r>
            <w:r w:rsidRPr="00F57154">
              <w:rPr>
                <w:rFonts w:ascii="Calibri" w:hAnsi="Calibri" w:cs="Calibri"/>
              </w:rPr>
              <w:t>children will learn about their own homes, their school environment and their local area</w:t>
            </w:r>
            <w:r>
              <w:rPr>
                <w:rFonts w:ascii="Calibri" w:hAnsi="Calibri" w:cs="Calibri"/>
              </w:rPr>
              <w:t xml:space="preserve"> through first hand experiences, books and technology. They will learn about their community and the world in which they live and will talk about, explore and make observations about the place they live and their environment.</w:t>
            </w:r>
          </w:p>
        </w:tc>
      </w:tr>
      <w:tr w:rsidR="008C1382" w:rsidRPr="00EC1B10" w:rsidTr="00E965B4">
        <w:trPr>
          <w:trHeight w:val="1359"/>
        </w:trPr>
        <w:tc>
          <w:tcPr>
            <w:tcW w:w="1992" w:type="dxa"/>
            <w:shd w:val="clear" w:color="auto" w:fill="D9D9D9" w:themeFill="background1" w:themeFillShade="D9"/>
          </w:tcPr>
          <w:p w:rsidR="008C1382" w:rsidRDefault="004D64E4" w:rsidP="00247649">
            <w:pPr>
              <w:rPr>
                <w:rFonts w:ascii="Comic Sans MS" w:hAnsi="Comic Sans MS" w:cs="Calibri"/>
                <w:b/>
                <w:sz w:val="20"/>
                <w:szCs w:val="20"/>
              </w:rPr>
            </w:pPr>
            <w:r>
              <w:rPr>
                <w:rFonts w:ascii="Comic Sans MS" w:hAnsi="Comic Sans MS" w:cs="Calibri"/>
                <w:b/>
                <w:sz w:val="20"/>
                <w:szCs w:val="20"/>
              </w:rPr>
              <w:t>KS1</w:t>
            </w:r>
          </w:p>
          <w:p w:rsidR="004D64E4" w:rsidRPr="004D64E4" w:rsidRDefault="004D64E4" w:rsidP="00247649">
            <w:pPr>
              <w:rPr>
                <w:rFonts w:ascii="Comic Sans MS" w:hAnsi="Comic Sans MS" w:cs="Calibri"/>
                <w:b/>
                <w:sz w:val="20"/>
                <w:szCs w:val="20"/>
              </w:rPr>
            </w:pPr>
            <w:r>
              <w:rPr>
                <w:rFonts w:ascii="Comic Sans MS" w:hAnsi="Comic Sans MS" w:cs="Calibri"/>
                <w:b/>
                <w:sz w:val="20"/>
                <w:szCs w:val="20"/>
              </w:rPr>
              <w:t>Year 1</w:t>
            </w:r>
          </w:p>
        </w:tc>
        <w:tc>
          <w:tcPr>
            <w:tcW w:w="3984" w:type="dxa"/>
          </w:tcPr>
          <w:p w:rsidR="008C1382" w:rsidRPr="00F74DBB" w:rsidRDefault="00920C67" w:rsidP="00247649">
            <w:pPr>
              <w:rPr>
                <w:rFonts w:ascii="Calibri" w:hAnsi="Calibri" w:cs="Calibri"/>
                <w:b/>
                <w:color w:val="806000" w:themeColor="accent4" w:themeShade="80"/>
                <w:sz w:val="20"/>
                <w:szCs w:val="20"/>
              </w:rPr>
            </w:pPr>
            <w:r>
              <w:rPr>
                <w:rFonts w:ascii="Calibri" w:hAnsi="Calibri" w:cs="Calibri"/>
                <w:b/>
                <w:sz w:val="28"/>
                <w:szCs w:val="28"/>
              </w:rPr>
              <w:t>Our</w:t>
            </w:r>
            <w:r w:rsidR="00450A59" w:rsidRPr="007965CA">
              <w:rPr>
                <w:rFonts w:ascii="Calibri" w:hAnsi="Calibri" w:cs="Calibri"/>
                <w:b/>
                <w:sz w:val="28"/>
                <w:szCs w:val="28"/>
              </w:rPr>
              <w:t xml:space="preserve"> local area</w:t>
            </w:r>
            <w:r w:rsidR="00A53692">
              <w:rPr>
                <w:rFonts w:ascii="Calibri" w:hAnsi="Calibri" w:cs="Calibri"/>
                <w:b/>
                <w:sz w:val="28"/>
                <w:szCs w:val="28"/>
              </w:rPr>
              <w:t xml:space="preserve"> </w:t>
            </w:r>
            <w:r w:rsidR="003A577B" w:rsidRPr="00F74DBB">
              <w:rPr>
                <w:rFonts w:ascii="Calibri" w:hAnsi="Calibri" w:cs="Calibri"/>
                <w:b/>
                <w:color w:val="806000" w:themeColor="accent4" w:themeShade="80"/>
                <w:sz w:val="20"/>
                <w:szCs w:val="20"/>
              </w:rPr>
              <w:t>(</w:t>
            </w:r>
            <w:r w:rsidR="00A53692" w:rsidRPr="00F74DBB">
              <w:rPr>
                <w:rFonts w:ascii="Calibri" w:hAnsi="Calibri" w:cs="Calibri"/>
                <w:b/>
                <w:color w:val="806000" w:themeColor="accent4" w:themeShade="80"/>
                <w:sz w:val="20"/>
                <w:szCs w:val="20"/>
              </w:rPr>
              <w:t>Geographical skills &amp; fieldwork</w:t>
            </w:r>
            <w:r w:rsidR="003A577B" w:rsidRPr="00F74DBB">
              <w:rPr>
                <w:rFonts w:ascii="Calibri" w:hAnsi="Calibri" w:cs="Calibri"/>
                <w:b/>
                <w:color w:val="806000" w:themeColor="accent4" w:themeShade="80"/>
                <w:sz w:val="20"/>
                <w:szCs w:val="20"/>
              </w:rPr>
              <w:t>)</w:t>
            </w:r>
          </w:p>
          <w:p w:rsidR="004E3592" w:rsidRPr="004E3592" w:rsidRDefault="004E3592" w:rsidP="00736B36">
            <w:pPr>
              <w:rPr>
                <w:color w:val="FFC000"/>
              </w:rPr>
            </w:pPr>
            <w:r w:rsidRPr="004E3592">
              <w:rPr>
                <w:color w:val="FFC000"/>
              </w:rPr>
              <w:t>Exploring</w:t>
            </w:r>
            <w:r w:rsidR="00920C67">
              <w:rPr>
                <w:color w:val="FFC000"/>
              </w:rPr>
              <w:t xml:space="preserve"> our</w:t>
            </w:r>
            <w:r w:rsidRPr="004E3592">
              <w:rPr>
                <w:color w:val="FFC000"/>
              </w:rPr>
              <w:t xml:space="preserve"> local area</w:t>
            </w:r>
            <w:r w:rsidR="00920C67">
              <w:rPr>
                <w:color w:val="FFC000"/>
              </w:rPr>
              <w:t>,</w:t>
            </w:r>
            <w:r w:rsidRPr="004E3592">
              <w:rPr>
                <w:color w:val="FFC000"/>
              </w:rPr>
              <w:t xml:space="preserve"> developing ou</w:t>
            </w:r>
            <w:r w:rsidR="00920C67">
              <w:rPr>
                <w:color w:val="FFC000"/>
              </w:rPr>
              <w:t>r</w:t>
            </w:r>
            <w:r w:rsidRPr="004E3592">
              <w:rPr>
                <w:color w:val="FFC000"/>
              </w:rPr>
              <w:t xml:space="preserve"> knowledge and understanding of geographical terms</w:t>
            </w:r>
            <w:r w:rsidR="00920C67">
              <w:rPr>
                <w:color w:val="FFC000"/>
              </w:rPr>
              <w:t xml:space="preserve"> and making simple maps of our school playground</w:t>
            </w:r>
          </w:p>
          <w:p w:rsidR="00105D69" w:rsidRPr="007965CA" w:rsidRDefault="00105D69" w:rsidP="00247649">
            <w:pPr>
              <w:rPr>
                <w:rFonts w:ascii="Calibri" w:hAnsi="Calibri" w:cs="Calibri"/>
                <w:b/>
                <w:sz w:val="28"/>
                <w:szCs w:val="28"/>
              </w:rPr>
            </w:pPr>
          </w:p>
        </w:tc>
        <w:tc>
          <w:tcPr>
            <w:tcW w:w="4764" w:type="dxa"/>
          </w:tcPr>
          <w:p w:rsidR="008C1382" w:rsidRPr="00F74DBB" w:rsidRDefault="00FB2237" w:rsidP="00247649">
            <w:pPr>
              <w:rPr>
                <w:rFonts w:ascii="Calibri" w:hAnsi="Calibri" w:cs="Calibri"/>
                <w:b/>
                <w:color w:val="806000" w:themeColor="accent4" w:themeShade="80"/>
                <w:sz w:val="20"/>
                <w:szCs w:val="20"/>
              </w:rPr>
            </w:pPr>
            <w:r>
              <w:rPr>
                <w:rFonts w:ascii="Calibri" w:hAnsi="Calibri" w:cs="Calibri"/>
                <w:b/>
                <w:sz w:val="28"/>
                <w:szCs w:val="28"/>
              </w:rPr>
              <w:t>Africa:</w:t>
            </w:r>
            <w:r w:rsidR="009A3F5F">
              <w:rPr>
                <w:rFonts w:ascii="Calibri" w:hAnsi="Calibri" w:cs="Calibri"/>
                <w:b/>
                <w:sz w:val="28"/>
                <w:szCs w:val="28"/>
              </w:rPr>
              <w:t xml:space="preserve"> Y</w:t>
            </w:r>
            <w:r w:rsidR="009E0FDC" w:rsidRPr="007965CA">
              <w:rPr>
                <w:rFonts w:ascii="Calibri" w:hAnsi="Calibri" w:cs="Calibri"/>
                <w:b/>
                <w:sz w:val="28"/>
                <w:szCs w:val="28"/>
              </w:rPr>
              <w:t>our home and mine</w:t>
            </w:r>
            <w:r w:rsidR="00F74DBB">
              <w:rPr>
                <w:rFonts w:ascii="Calibri" w:hAnsi="Calibri" w:cs="Calibri"/>
                <w:b/>
                <w:sz w:val="28"/>
                <w:szCs w:val="28"/>
              </w:rPr>
              <w:t xml:space="preserve"> </w:t>
            </w:r>
            <w:r w:rsidR="00F74DBB" w:rsidRPr="00F74DBB">
              <w:rPr>
                <w:rFonts w:ascii="Calibri" w:hAnsi="Calibri" w:cs="Calibri"/>
                <w:b/>
                <w:color w:val="806000" w:themeColor="accent4" w:themeShade="80"/>
                <w:sz w:val="20"/>
                <w:szCs w:val="20"/>
              </w:rPr>
              <w:t>(</w:t>
            </w:r>
            <w:r w:rsidR="00A53692" w:rsidRPr="00F74DBB">
              <w:rPr>
                <w:rFonts w:ascii="Calibri" w:hAnsi="Calibri" w:cs="Calibri"/>
                <w:b/>
                <w:color w:val="806000" w:themeColor="accent4" w:themeShade="80"/>
                <w:sz w:val="20"/>
                <w:szCs w:val="20"/>
              </w:rPr>
              <w:t>Place knowledge</w:t>
            </w:r>
            <w:r w:rsidR="003A577B" w:rsidRPr="00F74DBB">
              <w:rPr>
                <w:rFonts w:ascii="Calibri" w:hAnsi="Calibri" w:cs="Calibri"/>
                <w:b/>
                <w:color w:val="806000" w:themeColor="accent4" w:themeShade="80"/>
                <w:sz w:val="20"/>
                <w:szCs w:val="20"/>
              </w:rPr>
              <w:t>/geographical skills</w:t>
            </w:r>
            <w:r w:rsidR="00F74DBB" w:rsidRPr="00F74DBB">
              <w:rPr>
                <w:rFonts w:ascii="Calibri" w:hAnsi="Calibri" w:cs="Calibri"/>
                <w:b/>
                <w:color w:val="806000" w:themeColor="accent4" w:themeShade="80"/>
                <w:sz w:val="20"/>
                <w:szCs w:val="20"/>
              </w:rPr>
              <w:t>)</w:t>
            </w:r>
          </w:p>
          <w:p w:rsidR="00325F47" w:rsidRPr="00325F47" w:rsidRDefault="00920C67" w:rsidP="00247649">
            <w:pPr>
              <w:rPr>
                <w:rFonts w:ascii="Calibri" w:hAnsi="Calibri" w:cs="Calibri"/>
              </w:rPr>
            </w:pPr>
            <w:r>
              <w:rPr>
                <w:rFonts w:ascii="Calibri" w:hAnsi="Calibri" w:cs="Calibri"/>
                <w:color w:val="FFC000"/>
              </w:rPr>
              <w:t xml:space="preserve">Using maps and photographs to explore </w:t>
            </w:r>
            <w:r w:rsidR="00325F47" w:rsidRPr="00294BAD">
              <w:rPr>
                <w:rFonts w:ascii="Calibri" w:hAnsi="Calibri" w:cs="Calibri"/>
                <w:color w:val="FFC000"/>
              </w:rPr>
              <w:t>similarities and differences between our lo</w:t>
            </w:r>
            <w:r w:rsidR="00541E20">
              <w:rPr>
                <w:rFonts w:ascii="Calibri" w:hAnsi="Calibri" w:cs="Calibri"/>
                <w:color w:val="FFC000"/>
              </w:rPr>
              <w:t xml:space="preserve">cal area and the village of </w:t>
            </w:r>
            <w:proofErr w:type="spellStart"/>
            <w:r w:rsidR="00541E20">
              <w:rPr>
                <w:rFonts w:ascii="Calibri" w:hAnsi="Calibri" w:cs="Calibri"/>
                <w:color w:val="FFC000"/>
              </w:rPr>
              <w:t>Mugu</w:t>
            </w:r>
            <w:r w:rsidR="00325F47" w:rsidRPr="00294BAD">
              <w:rPr>
                <w:rFonts w:ascii="Calibri" w:hAnsi="Calibri" w:cs="Calibri"/>
                <w:color w:val="FFC000"/>
              </w:rPr>
              <w:t>rameno</w:t>
            </w:r>
            <w:proofErr w:type="spellEnd"/>
            <w:r w:rsidR="00325F47" w:rsidRPr="00294BAD">
              <w:rPr>
                <w:rFonts w:ascii="Calibri" w:hAnsi="Calibri" w:cs="Calibri"/>
                <w:color w:val="FFC000"/>
              </w:rPr>
              <w:t xml:space="preserve"> in Africa</w:t>
            </w:r>
            <w:r>
              <w:rPr>
                <w:rFonts w:ascii="Calibri" w:hAnsi="Calibri" w:cs="Calibri"/>
                <w:color w:val="FFC000"/>
              </w:rPr>
              <w:t>.</w:t>
            </w:r>
          </w:p>
        </w:tc>
        <w:tc>
          <w:tcPr>
            <w:tcW w:w="4394" w:type="dxa"/>
          </w:tcPr>
          <w:p w:rsidR="00736B36" w:rsidRPr="00E30FF4" w:rsidRDefault="00450A59" w:rsidP="00247649">
            <w:pPr>
              <w:rPr>
                <w:rFonts w:ascii="Calibri" w:hAnsi="Calibri" w:cs="Calibri"/>
                <w:b/>
                <w:color w:val="BF8F00" w:themeColor="accent4" w:themeShade="BF"/>
                <w:sz w:val="20"/>
                <w:szCs w:val="20"/>
              </w:rPr>
            </w:pPr>
            <w:r w:rsidRPr="007965CA">
              <w:rPr>
                <w:rFonts w:ascii="Calibri" w:hAnsi="Calibri" w:cs="Calibri"/>
                <w:b/>
                <w:sz w:val="28"/>
                <w:szCs w:val="28"/>
              </w:rPr>
              <w:t>Passport to the UK</w:t>
            </w:r>
            <w:r w:rsidR="00A53692">
              <w:rPr>
                <w:rFonts w:ascii="Calibri" w:hAnsi="Calibri" w:cs="Calibri"/>
                <w:b/>
                <w:sz w:val="28"/>
                <w:szCs w:val="28"/>
              </w:rPr>
              <w:t xml:space="preserve"> </w:t>
            </w:r>
            <w:r w:rsidR="00F74DBB" w:rsidRPr="00F74DBB">
              <w:rPr>
                <w:rFonts w:ascii="Calibri" w:hAnsi="Calibri" w:cs="Calibri"/>
                <w:b/>
                <w:color w:val="806000" w:themeColor="accent4" w:themeShade="80"/>
                <w:sz w:val="20"/>
                <w:szCs w:val="20"/>
              </w:rPr>
              <w:t>(</w:t>
            </w:r>
            <w:r w:rsidR="00A53692" w:rsidRPr="00F74DBB">
              <w:rPr>
                <w:rFonts w:ascii="Calibri" w:hAnsi="Calibri" w:cs="Calibri"/>
                <w:b/>
                <w:color w:val="806000" w:themeColor="accent4" w:themeShade="80"/>
                <w:sz w:val="20"/>
                <w:szCs w:val="20"/>
              </w:rPr>
              <w:t>Locational knowledge</w:t>
            </w:r>
            <w:r w:rsidR="00E30FF4" w:rsidRPr="00F74DBB">
              <w:rPr>
                <w:rFonts w:ascii="Calibri" w:hAnsi="Calibri" w:cs="Calibri"/>
                <w:b/>
                <w:color w:val="806000" w:themeColor="accent4" w:themeShade="80"/>
                <w:sz w:val="20"/>
                <w:szCs w:val="20"/>
              </w:rPr>
              <w:t>/ geographical skills</w:t>
            </w:r>
            <w:r w:rsidR="00F74DBB" w:rsidRPr="00F74DBB">
              <w:rPr>
                <w:rFonts w:ascii="Calibri" w:hAnsi="Calibri" w:cs="Calibri"/>
                <w:b/>
                <w:color w:val="806000" w:themeColor="accent4" w:themeShade="80"/>
                <w:sz w:val="20"/>
                <w:szCs w:val="20"/>
              </w:rPr>
              <w:t>)</w:t>
            </w:r>
          </w:p>
          <w:p w:rsidR="004E3592" w:rsidRPr="004E3592" w:rsidRDefault="00920C67" w:rsidP="00247649">
            <w:pPr>
              <w:rPr>
                <w:rFonts w:ascii="Calibri" w:hAnsi="Calibri" w:cs="Calibri"/>
              </w:rPr>
            </w:pPr>
            <w:r>
              <w:rPr>
                <w:rFonts w:ascii="Calibri" w:hAnsi="Calibri" w:cs="Calibri"/>
                <w:color w:val="FFC000"/>
              </w:rPr>
              <w:t xml:space="preserve">Using maps, atlases and globes to find </w:t>
            </w:r>
            <w:r w:rsidR="004E3592" w:rsidRPr="004E3592">
              <w:rPr>
                <w:rFonts w:ascii="Calibri" w:hAnsi="Calibri" w:cs="Calibri"/>
                <w:color w:val="FFC000"/>
              </w:rPr>
              <w:t>out about the countries that make up the United Kingdom and some of their physical and human features.</w:t>
            </w:r>
          </w:p>
        </w:tc>
      </w:tr>
      <w:tr w:rsidR="00736B36" w:rsidRPr="00EC1B10" w:rsidTr="00E965B4">
        <w:tc>
          <w:tcPr>
            <w:tcW w:w="1992" w:type="dxa"/>
            <w:shd w:val="clear" w:color="auto" w:fill="D9D9D9" w:themeFill="background1" w:themeFillShade="D9"/>
          </w:tcPr>
          <w:p w:rsidR="00736B36" w:rsidRDefault="004D64E4" w:rsidP="00736B36">
            <w:pPr>
              <w:rPr>
                <w:rFonts w:ascii="Comic Sans MS" w:hAnsi="Comic Sans MS" w:cs="Calibri"/>
                <w:b/>
                <w:sz w:val="20"/>
                <w:szCs w:val="20"/>
              </w:rPr>
            </w:pPr>
            <w:r>
              <w:rPr>
                <w:rFonts w:ascii="Comic Sans MS" w:hAnsi="Comic Sans MS" w:cs="Calibri"/>
                <w:b/>
                <w:sz w:val="20"/>
                <w:szCs w:val="20"/>
              </w:rPr>
              <w:t>KS1</w:t>
            </w:r>
          </w:p>
          <w:p w:rsidR="004D64E4" w:rsidRPr="004D64E4" w:rsidRDefault="004D64E4" w:rsidP="00736B36">
            <w:pPr>
              <w:rPr>
                <w:rFonts w:ascii="Comic Sans MS" w:hAnsi="Comic Sans MS" w:cs="Calibri"/>
                <w:b/>
                <w:sz w:val="20"/>
                <w:szCs w:val="20"/>
              </w:rPr>
            </w:pPr>
            <w:r>
              <w:rPr>
                <w:rFonts w:ascii="Comic Sans MS" w:hAnsi="Comic Sans MS" w:cs="Calibri"/>
                <w:b/>
                <w:sz w:val="20"/>
                <w:szCs w:val="20"/>
              </w:rPr>
              <w:t>Year 2</w:t>
            </w:r>
          </w:p>
        </w:tc>
        <w:tc>
          <w:tcPr>
            <w:tcW w:w="3984" w:type="dxa"/>
          </w:tcPr>
          <w:p w:rsidR="00736B36" w:rsidRPr="00F74DBB" w:rsidRDefault="00736B36" w:rsidP="00736B36">
            <w:pPr>
              <w:rPr>
                <w:rFonts w:ascii="Calibri" w:hAnsi="Calibri" w:cs="Calibri"/>
                <w:b/>
                <w:color w:val="806000" w:themeColor="accent4" w:themeShade="80"/>
                <w:sz w:val="20"/>
                <w:szCs w:val="20"/>
              </w:rPr>
            </w:pPr>
            <w:r w:rsidRPr="007965CA">
              <w:rPr>
                <w:rFonts w:ascii="Calibri" w:hAnsi="Calibri" w:cs="Calibri"/>
                <w:b/>
                <w:sz w:val="28"/>
                <w:szCs w:val="28"/>
              </w:rPr>
              <w:t>Greater Manchester</w:t>
            </w:r>
            <w:r>
              <w:rPr>
                <w:rFonts w:ascii="Calibri" w:hAnsi="Calibri" w:cs="Calibri"/>
                <w:b/>
                <w:sz w:val="28"/>
                <w:szCs w:val="28"/>
              </w:rPr>
              <w:t xml:space="preserve"> – Rural </w:t>
            </w:r>
            <w:r w:rsidR="00920C67">
              <w:rPr>
                <w:rFonts w:ascii="Calibri" w:hAnsi="Calibri" w:cs="Calibri"/>
                <w:b/>
                <w:sz w:val="28"/>
                <w:szCs w:val="28"/>
              </w:rPr>
              <w:t>or</w:t>
            </w:r>
            <w:r>
              <w:rPr>
                <w:rFonts w:ascii="Calibri" w:hAnsi="Calibri" w:cs="Calibri"/>
                <w:b/>
                <w:sz w:val="28"/>
                <w:szCs w:val="28"/>
              </w:rPr>
              <w:t xml:space="preserve"> Urban</w:t>
            </w:r>
            <w:r w:rsidR="00920C67">
              <w:rPr>
                <w:rFonts w:ascii="Calibri" w:hAnsi="Calibri" w:cs="Calibri"/>
                <w:b/>
                <w:sz w:val="28"/>
                <w:szCs w:val="28"/>
              </w:rPr>
              <w:t>?</w:t>
            </w:r>
            <w:r w:rsidR="00A53692">
              <w:rPr>
                <w:rFonts w:ascii="Calibri" w:hAnsi="Calibri" w:cs="Calibri"/>
                <w:b/>
                <w:sz w:val="28"/>
                <w:szCs w:val="28"/>
              </w:rPr>
              <w:t xml:space="preserve"> </w:t>
            </w:r>
            <w:r w:rsidR="00F74DBB" w:rsidRPr="00F74DBB">
              <w:rPr>
                <w:rFonts w:ascii="Calibri" w:hAnsi="Calibri" w:cs="Calibri"/>
                <w:b/>
                <w:color w:val="806000" w:themeColor="accent4" w:themeShade="80"/>
                <w:sz w:val="20"/>
                <w:szCs w:val="20"/>
              </w:rPr>
              <w:t>(</w:t>
            </w:r>
            <w:r w:rsidR="00A53692" w:rsidRPr="00F74DBB">
              <w:rPr>
                <w:rFonts w:ascii="Calibri" w:hAnsi="Calibri" w:cs="Calibri"/>
                <w:b/>
                <w:color w:val="806000" w:themeColor="accent4" w:themeShade="80"/>
                <w:sz w:val="20"/>
                <w:szCs w:val="20"/>
              </w:rPr>
              <w:t>Geographical skills &amp; fieldwork</w:t>
            </w:r>
            <w:r w:rsidR="00F74DBB" w:rsidRPr="00F74DBB">
              <w:rPr>
                <w:rFonts w:ascii="Calibri" w:hAnsi="Calibri" w:cs="Calibri"/>
                <w:b/>
                <w:color w:val="806000" w:themeColor="accent4" w:themeShade="80"/>
                <w:sz w:val="20"/>
                <w:szCs w:val="20"/>
              </w:rPr>
              <w:t>)</w:t>
            </w:r>
          </w:p>
          <w:p w:rsidR="00736B36" w:rsidRPr="009D1450" w:rsidRDefault="00920C67" w:rsidP="00736B36">
            <w:pPr>
              <w:rPr>
                <w:rFonts w:ascii="Calibri" w:hAnsi="Calibri" w:cs="Calibri"/>
                <w:color w:val="FF0000"/>
              </w:rPr>
            </w:pPr>
            <w:r>
              <w:rPr>
                <w:rFonts w:ascii="Calibri" w:hAnsi="Calibri" w:cs="Calibri"/>
                <w:color w:val="FF0000"/>
              </w:rPr>
              <w:t>Using OS maps and aerial photographs to explore</w:t>
            </w:r>
            <w:r w:rsidR="00736B36">
              <w:rPr>
                <w:rFonts w:ascii="Calibri" w:hAnsi="Calibri" w:cs="Calibri"/>
                <w:color w:val="FF0000"/>
              </w:rPr>
              <w:t xml:space="preserve"> features of both the urban and rural areas of Middleton and Rochdale and developing our map drawing skills</w:t>
            </w:r>
          </w:p>
          <w:p w:rsidR="00736B36" w:rsidRDefault="00736B36" w:rsidP="00736B36">
            <w:pPr>
              <w:rPr>
                <w:rFonts w:ascii="Calibri" w:hAnsi="Calibri" w:cs="Calibri"/>
                <w:b/>
                <w:sz w:val="28"/>
                <w:szCs w:val="28"/>
              </w:rPr>
            </w:pPr>
          </w:p>
          <w:p w:rsidR="00736B36" w:rsidRPr="007965CA" w:rsidRDefault="00736B36" w:rsidP="00736B36">
            <w:pPr>
              <w:rPr>
                <w:rFonts w:ascii="Calibri" w:hAnsi="Calibri" w:cs="Calibri"/>
                <w:b/>
                <w:sz w:val="28"/>
                <w:szCs w:val="28"/>
              </w:rPr>
            </w:pPr>
          </w:p>
        </w:tc>
        <w:tc>
          <w:tcPr>
            <w:tcW w:w="4764" w:type="dxa"/>
          </w:tcPr>
          <w:p w:rsidR="00920C67" w:rsidRPr="00A53692" w:rsidRDefault="00736B36" w:rsidP="00736B36">
            <w:pPr>
              <w:rPr>
                <w:rFonts w:ascii="Calibri" w:hAnsi="Calibri" w:cs="Calibri"/>
                <w:b/>
                <w:color w:val="BF8F00" w:themeColor="accent4" w:themeShade="BF"/>
              </w:rPr>
            </w:pPr>
            <w:r w:rsidRPr="007965CA">
              <w:rPr>
                <w:rFonts w:ascii="Calibri" w:hAnsi="Calibri" w:cs="Calibri"/>
                <w:b/>
                <w:sz w:val="28"/>
                <w:szCs w:val="28"/>
              </w:rPr>
              <w:t>Where</w:t>
            </w:r>
            <w:r>
              <w:rPr>
                <w:rFonts w:ascii="Calibri" w:hAnsi="Calibri" w:cs="Calibri"/>
                <w:b/>
                <w:sz w:val="28"/>
                <w:szCs w:val="28"/>
              </w:rPr>
              <w:t xml:space="preserve"> in the world</w:t>
            </w:r>
            <w:r w:rsidRPr="007965CA">
              <w:rPr>
                <w:rFonts w:ascii="Calibri" w:hAnsi="Calibri" w:cs="Calibri"/>
                <w:b/>
                <w:sz w:val="28"/>
                <w:szCs w:val="28"/>
              </w:rPr>
              <w:t xml:space="preserve"> are we?</w:t>
            </w:r>
            <w:r w:rsidR="00A53692">
              <w:rPr>
                <w:rFonts w:ascii="Calibri" w:hAnsi="Calibri" w:cs="Calibri"/>
                <w:b/>
                <w:sz w:val="28"/>
                <w:szCs w:val="28"/>
              </w:rPr>
              <w:t xml:space="preserve"> </w:t>
            </w:r>
            <w:r w:rsidR="00F74DBB" w:rsidRPr="00F74DBB">
              <w:rPr>
                <w:rFonts w:ascii="Calibri" w:hAnsi="Calibri" w:cs="Calibri"/>
                <w:b/>
                <w:color w:val="806000" w:themeColor="accent4" w:themeShade="80"/>
                <w:sz w:val="20"/>
                <w:szCs w:val="20"/>
              </w:rPr>
              <w:t>(</w:t>
            </w:r>
            <w:r w:rsidR="00A53692" w:rsidRPr="00F74DBB">
              <w:rPr>
                <w:rFonts w:ascii="Calibri" w:hAnsi="Calibri" w:cs="Calibri"/>
                <w:b/>
                <w:color w:val="806000" w:themeColor="accent4" w:themeShade="80"/>
                <w:sz w:val="20"/>
                <w:szCs w:val="20"/>
              </w:rPr>
              <w:t>Locational knowledge/geographical skills &amp; fieldwork</w:t>
            </w:r>
            <w:r w:rsidR="00F74DBB" w:rsidRPr="00F74DBB">
              <w:rPr>
                <w:rFonts w:ascii="Calibri" w:hAnsi="Calibri" w:cs="Calibri"/>
                <w:b/>
                <w:color w:val="806000" w:themeColor="accent4" w:themeShade="80"/>
                <w:sz w:val="20"/>
                <w:szCs w:val="20"/>
              </w:rPr>
              <w:t>)</w:t>
            </w:r>
          </w:p>
          <w:p w:rsidR="00736B36" w:rsidRPr="00920C67" w:rsidRDefault="00920C67" w:rsidP="00736B36">
            <w:pPr>
              <w:rPr>
                <w:rFonts w:ascii="Calibri" w:hAnsi="Calibri" w:cs="Calibri"/>
                <w:b/>
                <w:sz w:val="28"/>
                <w:szCs w:val="28"/>
              </w:rPr>
            </w:pPr>
            <w:r>
              <w:rPr>
                <w:rFonts w:ascii="Calibri" w:hAnsi="Calibri" w:cs="Calibri"/>
                <w:color w:val="FF0000"/>
              </w:rPr>
              <w:t>Using maps</w:t>
            </w:r>
            <w:r w:rsidR="00736B36" w:rsidRPr="00294BAD">
              <w:rPr>
                <w:rFonts w:ascii="Calibri" w:hAnsi="Calibri" w:cs="Calibri"/>
                <w:color w:val="FF0000"/>
              </w:rPr>
              <w:t>, globes and compass directions to explore the world’s</w:t>
            </w:r>
            <w:r>
              <w:rPr>
                <w:rFonts w:ascii="Calibri" w:hAnsi="Calibri" w:cs="Calibri"/>
                <w:color w:val="FF0000"/>
              </w:rPr>
              <w:t xml:space="preserve"> seven </w:t>
            </w:r>
            <w:r w:rsidR="00736B36" w:rsidRPr="00294BAD">
              <w:rPr>
                <w:rFonts w:ascii="Calibri" w:hAnsi="Calibri" w:cs="Calibri"/>
                <w:color w:val="FF0000"/>
              </w:rPr>
              <w:t>continents and</w:t>
            </w:r>
            <w:r>
              <w:rPr>
                <w:rFonts w:ascii="Calibri" w:hAnsi="Calibri" w:cs="Calibri"/>
                <w:color w:val="FF0000"/>
              </w:rPr>
              <w:t xml:space="preserve"> major</w:t>
            </w:r>
            <w:r w:rsidR="00736B36" w:rsidRPr="00294BAD">
              <w:rPr>
                <w:rFonts w:ascii="Calibri" w:hAnsi="Calibri" w:cs="Calibri"/>
                <w:color w:val="FF0000"/>
              </w:rPr>
              <w:t xml:space="preserve"> seas</w:t>
            </w:r>
            <w:r>
              <w:rPr>
                <w:rFonts w:ascii="Calibri" w:hAnsi="Calibri" w:cs="Calibri"/>
                <w:color w:val="FF0000"/>
              </w:rPr>
              <w:t xml:space="preserve"> and oceans.</w:t>
            </w:r>
          </w:p>
        </w:tc>
        <w:tc>
          <w:tcPr>
            <w:tcW w:w="4394" w:type="dxa"/>
          </w:tcPr>
          <w:p w:rsidR="00736B36" w:rsidRDefault="00D2589D" w:rsidP="00736B36">
            <w:pPr>
              <w:rPr>
                <w:b/>
                <w:color w:val="806000" w:themeColor="accent4" w:themeShade="80"/>
                <w:sz w:val="20"/>
                <w:szCs w:val="20"/>
              </w:rPr>
            </w:pPr>
            <w:r w:rsidRPr="00D2589D">
              <w:rPr>
                <w:b/>
                <w:sz w:val="28"/>
                <w:szCs w:val="28"/>
              </w:rPr>
              <w:t>Hot and Cold places</w:t>
            </w:r>
            <w:r w:rsidR="00A53692">
              <w:rPr>
                <w:b/>
                <w:sz w:val="28"/>
                <w:szCs w:val="28"/>
              </w:rPr>
              <w:t xml:space="preserve"> </w:t>
            </w:r>
            <w:r w:rsidR="00F74DBB" w:rsidRPr="00F74DBB">
              <w:rPr>
                <w:b/>
                <w:color w:val="806000" w:themeColor="accent4" w:themeShade="80"/>
                <w:sz w:val="20"/>
                <w:szCs w:val="20"/>
              </w:rPr>
              <w:t>(</w:t>
            </w:r>
            <w:r w:rsidR="00A53692" w:rsidRPr="00F74DBB">
              <w:rPr>
                <w:b/>
                <w:color w:val="806000" w:themeColor="accent4" w:themeShade="80"/>
                <w:sz w:val="20"/>
                <w:szCs w:val="20"/>
              </w:rPr>
              <w:t>Human &amp; physical geography</w:t>
            </w:r>
            <w:r w:rsidR="00F74DBB" w:rsidRPr="00F74DBB">
              <w:rPr>
                <w:b/>
                <w:color w:val="806000" w:themeColor="accent4" w:themeShade="80"/>
                <w:sz w:val="20"/>
                <w:szCs w:val="20"/>
              </w:rPr>
              <w:t>)</w:t>
            </w:r>
          </w:p>
          <w:p w:rsidR="005F5457" w:rsidRPr="005F5457" w:rsidRDefault="009409C0" w:rsidP="00736B36">
            <w:pPr>
              <w:rPr>
                <w:color w:val="FF0000"/>
              </w:rPr>
            </w:pPr>
            <w:r>
              <w:rPr>
                <w:color w:val="FF0000"/>
              </w:rPr>
              <w:t xml:space="preserve">Using world maps, atlases and photographs to learn </w:t>
            </w:r>
            <w:proofErr w:type="gramStart"/>
            <w:r>
              <w:rPr>
                <w:color w:val="FF0000"/>
              </w:rPr>
              <w:t>about  hot</w:t>
            </w:r>
            <w:proofErr w:type="gramEnd"/>
            <w:r>
              <w:rPr>
                <w:color w:val="FF0000"/>
              </w:rPr>
              <w:t xml:space="preserve"> and cold areas of our world including Antarctica, deserts and rainforests.</w:t>
            </w:r>
          </w:p>
        </w:tc>
      </w:tr>
      <w:tr w:rsidR="00736B36" w:rsidRPr="00EC1B10" w:rsidTr="00E965B4">
        <w:tc>
          <w:tcPr>
            <w:tcW w:w="1992" w:type="dxa"/>
            <w:shd w:val="clear" w:color="auto" w:fill="D9D9D9" w:themeFill="background1" w:themeFillShade="D9"/>
          </w:tcPr>
          <w:p w:rsidR="00736B36" w:rsidRPr="004D64E4" w:rsidRDefault="004D64E4" w:rsidP="00736B36">
            <w:pPr>
              <w:rPr>
                <w:rFonts w:ascii="Comic Sans MS" w:hAnsi="Comic Sans MS" w:cs="Calibri"/>
                <w:b/>
                <w:sz w:val="20"/>
                <w:szCs w:val="20"/>
              </w:rPr>
            </w:pPr>
            <w:r w:rsidRPr="004D64E4">
              <w:rPr>
                <w:rFonts w:ascii="Comic Sans MS" w:hAnsi="Comic Sans MS" w:cs="Calibri"/>
                <w:b/>
                <w:sz w:val="20"/>
                <w:szCs w:val="20"/>
              </w:rPr>
              <w:t>KS2 Lower</w:t>
            </w:r>
          </w:p>
          <w:p w:rsidR="004D64E4" w:rsidRPr="004D64E4" w:rsidRDefault="004D64E4" w:rsidP="00736B36">
            <w:pPr>
              <w:rPr>
                <w:rFonts w:ascii="Comic Sans MS" w:hAnsi="Comic Sans MS" w:cs="Calibri"/>
                <w:sz w:val="20"/>
                <w:szCs w:val="20"/>
              </w:rPr>
            </w:pPr>
            <w:r w:rsidRPr="004D64E4">
              <w:rPr>
                <w:rFonts w:ascii="Comic Sans MS" w:hAnsi="Comic Sans MS" w:cs="Calibri"/>
                <w:b/>
                <w:sz w:val="20"/>
                <w:szCs w:val="20"/>
              </w:rPr>
              <w:t>Year 3</w:t>
            </w:r>
          </w:p>
        </w:tc>
        <w:tc>
          <w:tcPr>
            <w:tcW w:w="3984" w:type="dxa"/>
          </w:tcPr>
          <w:p w:rsidR="00736B36" w:rsidRPr="003A577B" w:rsidRDefault="00736B36" w:rsidP="00736B36">
            <w:pPr>
              <w:rPr>
                <w:b/>
                <w:color w:val="806000" w:themeColor="accent4" w:themeShade="80"/>
                <w:sz w:val="20"/>
                <w:szCs w:val="20"/>
              </w:rPr>
            </w:pPr>
            <w:r w:rsidRPr="00761E8D">
              <w:rPr>
                <w:b/>
                <w:sz w:val="28"/>
                <w:szCs w:val="28"/>
              </w:rPr>
              <w:t>EXTREME EARTH – earthquakes and volcanoes.</w:t>
            </w:r>
            <w:r w:rsidR="00A53692">
              <w:rPr>
                <w:b/>
              </w:rPr>
              <w:t xml:space="preserve"> </w:t>
            </w:r>
            <w:r w:rsidR="003A577B" w:rsidRPr="003A577B">
              <w:rPr>
                <w:b/>
                <w:color w:val="806000" w:themeColor="accent4" w:themeShade="80"/>
              </w:rPr>
              <w:t>(</w:t>
            </w:r>
            <w:r w:rsidR="00A53692" w:rsidRPr="003A577B">
              <w:rPr>
                <w:b/>
                <w:color w:val="806000" w:themeColor="accent4" w:themeShade="80"/>
                <w:sz w:val="20"/>
                <w:szCs w:val="20"/>
              </w:rPr>
              <w:t>Human and physical geography/ geography skills</w:t>
            </w:r>
            <w:r w:rsidR="003A577B">
              <w:rPr>
                <w:b/>
                <w:color w:val="806000" w:themeColor="accent4" w:themeShade="80"/>
                <w:sz w:val="20"/>
                <w:szCs w:val="20"/>
              </w:rPr>
              <w:t>)</w:t>
            </w:r>
          </w:p>
          <w:p w:rsidR="00736B36" w:rsidRDefault="0086167E" w:rsidP="00736B36">
            <w:r>
              <w:rPr>
                <w:color w:val="0070C0"/>
              </w:rPr>
              <w:t>Using maps, atlases and photographs to</w:t>
            </w:r>
            <w:r w:rsidR="00736B36" w:rsidRPr="00806E6D">
              <w:rPr>
                <w:color w:val="0070C0"/>
              </w:rPr>
              <w:t xml:space="preserve"> about the structure of the Earth and the </w:t>
            </w:r>
            <w:r w:rsidR="00736B36" w:rsidRPr="00806E6D">
              <w:rPr>
                <w:color w:val="0070C0"/>
              </w:rPr>
              <w:lastRenderedPageBreak/>
              <w:t>effects of volcanoes and earthquakes</w:t>
            </w:r>
            <w:r>
              <w:rPr>
                <w:color w:val="0070C0"/>
              </w:rPr>
              <w:t xml:space="preserve"> on both the environment </w:t>
            </w:r>
            <w:proofErr w:type="gramStart"/>
            <w:r>
              <w:rPr>
                <w:color w:val="0070C0"/>
              </w:rPr>
              <w:t>and  on</w:t>
            </w:r>
            <w:proofErr w:type="gramEnd"/>
            <w:r>
              <w:rPr>
                <w:color w:val="0070C0"/>
              </w:rPr>
              <w:t xml:space="preserve"> people.</w:t>
            </w:r>
          </w:p>
        </w:tc>
        <w:tc>
          <w:tcPr>
            <w:tcW w:w="4764" w:type="dxa"/>
          </w:tcPr>
          <w:p w:rsidR="0086167E" w:rsidRPr="00A53692" w:rsidRDefault="00736B36" w:rsidP="00736B36">
            <w:pPr>
              <w:rPr>
                <w:rFonts w:ascii="Calibri" w:hAnsi="Calibri" w:cs="Calibri"/>
                <w:b/>
                <w:color w:val="BF8F00" w:themeColor="accent4" w:themeShade="BF"/>
              </w:rPr>
            </w:pPr>
            <w:r w:rsidRPr="00294BAD">
              <w:rPr>
                <w:rFonts w:ascii="Calibri" w:hAnsi="Calibri" w:cs="Calibri"/>
                <w:b/>
                <w:sz w:val="28"/>
                <w:szCs w:val="28"/>
              </w:rPr>
              <w:lastRenderedPageBreak/>
              <w:t xml:space="preserve">Our wonderful world </w:t>
            </w:r>
            <w:r w:rsidR="008E0165">
              <w:rPr>
                <w:rFonts w:ascii="Calibri" w:hAnsi="Calibri" w:cs="Calibri"/>
                <w:b/>
                <w:color w:val="806000" w:themeColor="accent4" w:themeShade="80"/>
                <w:sz w:val="20"/>
                <w:szCs w:val="20"/>
              </w:rPr>
              <w:t>(L</w:t>
            </w:r>
            <w:r w:rsidR="00A53692" w:rsidRPr="003A577B">
              <w:rPr>
                <w:rFonts w:ascii="Calibri" w:hAnsi="Calibri" w:cs="Calibri"/>
                <w:b/>
                <w:color w:val="806000" w:themeColor="accent4" w:themeShade="80"/>
                <w:sz w:val="20"/>
                <w:szCs w:val="20"/>
              </w:rPr>
              <w:t>ocational knowledge/human and physical geography</w:t>
            </w:r>
            <w:r w:rsidR="003A577B" w:rsidRPr="003A577B">
              <w:rPr>
                <w:rFonts w:ascii="Calibri" w:hAnsi="Calibri" w:cs="Calibri"/>
                <w:b/>
                <w:color w:val="806000" w:themeColor="accent4" w:themeShade="80"/>
                <w:sz w:val="20"/>
                <w:szCs w:val="20"/>
              </w:rPr>
              <w:t>)</w:t>
            </w:r>
          </w:p>
          <w:p w:rsidR="00736B36" w:rsidRPr="00294BAD" w:rsidRDefault="0086167E" w:rsidP="00736B36">
            <w:pPr>
              <w:rPr>
                <w:rFonts w:ascii="Calibri" w:hAnsi="Calibri" w:cs="Calibri"/>
                <w:color w:val="0070C0"/>
              </w:rPr>
            </w:pPr>
            <w:r>
              <w:rPr>
                <w:rFonts w:ascii="Calibri" w:hAnsi="Calibri" w:cs="Calibri"/>
                <w:color w:val="0070C0"/>
              </w:rPr>
              <w:t>Using</w:t>
            </w:r>
            <w:r w:rsidR="00D2589D">
              <w:rPr>
                <w:rFonts w:ascii="Calibri" w:hAnsi="Calibri" w:cs="Calibri"/>
                <w:color w:val="0070C0"/>
              </w:rPr>
              <w:t xml:space="preserve"> </w:t>
            </w:r>
            <w:r>
              <w:rPr>
                <w:rFonts w:ascii="Calibri" w:hAnsi="Calibri" w:cs="Calibri"/>
                <w:color w:val="0070C0"/>
              </w:rPr>
              <w:t>world maps to identify</w:t>
            </w:r>
            <w:r w:rsidR="00D2589D">
              <w:rPr>
                <w:rFonts w:ascii="Calibri" w:hAnsi="Calibri" w:cs="Calibri"/>
                <w:color w:val="0070C0"/>
              </w:rPr>
              <w:t xml:space="preserve"> </w:t>
            </w:r>
            <w:r>
              <w:rPr>
                <w:rFonts w:ascii="Calibri" w:hAnsi="Calibri" w:cs="Calibri"/>
                <w:color w:val="0070C0"/>
              </w:rPr>
              <w:t>climate zones and e</w:t>
            </w:r>
            <w:r w:rsidR="00736B36" w:rsidRPr="00294BAD">
              <w:rPr>
                <w:rFonts w:ascii="Calibri" w:hAnsi="Calibri" w:cs="Calibri"/>
                <w:color w:val="0070C0"/>
              </w:rPr>
              <w:t xml:space="preserve">xploring how natural and human influences impact the world we live in today – including Fairtrade, </w:t>
            </w:r>
            <w:r>
              <w:rPr>
                <w:rFonts w:ascii="Calibri" w:hAnsi="Calibri" w:cs="Calibri"/>
                <w:color w:val="0070C0"/>
              </w:rPr>
              <w:t>The WWF and</w:t>
            </w:r>
            <w:r w:rsidR="00736B36" w:rsidRPr="00294BAD">
              <w:rPr>
                <w:rFonts w:ascii="Calibri" w:hAnsi="Calibri" w:cs="Calibri"/>
                <w:color w:val="0070C0"/>
              </w:rPr>
              <w:t xml:space="preserve"> recycling</w:t>
            </w:r>
          </w:p>
        </w:tc>
        <w:tc>
          <w:tcPr>
            <w:tcW w:w="4394" w:type="dxa"/>
          </w:tcPr>
          <w:p w:rsidR="00736B36" w:rsidRPr="00A53692" w:rsidRDefault="00BE52EF" w:rsidP="00736B36">
            <w:pPr>
              <w:rPr>
                <w:rFonts w:ascii="Calibri" w:hAnsi="Calibri" w:cs="Calibri"/>
                <w:b/>
                <w:color w:val="BF8F00" w:themeColor="accent4" w:themeShade="BF"/>
              </w:rPr>
            </w:pPr>
            <w:r>
              <w:rPr>
                <w:rFonts w:ascii="Calibri" w:hAnsi="Calibri" w:cs="Calibri"/>
                <w:b/>
                <w:sz w:val="28"/>
                <w:szCs w:val="28"/>
              </w:rPr>
              <w:t>Biomes under threat</w:t>
            </w:r>
            <w:r w:rsidR="00A53692">
              <w:rPr>
                <w:rFonts w:ascii="Calibri" w:hAnsi="Calibri" w:cs="Calibri"/>
                <w:b/>
                <w:sz w:val="28"/>
                <w:szCs w:val="28"/>
              </w:rPr>
              <w:t xml:space="preserve"> </w:t>
            </w:r>
            <w:r w:rsidR="003A577B" w:rsidRPr="003A577B">
              <w:rPr>
                <w:rFonts w:ascii="Calibri" w:hAnsi="Calibri" w:cs="Calibri"/>
                <w:b/>
                <w:color w:val="806000" w:themeColor="accent4" w:themeShade="80"/>
                <w:sz w:val="20"/>
                <w:szCs w:val="20"/>
              </w:rPr>
              <w:t>(</w:t>
            </w:r>
            <w:r w:rsidR="00A53692" w:rsidRPr="003A577B">
              <w:rPr>
                <w:rFonts w:ascii="Calibri" w:hAnsi="Calibri" w:cs="Calibri"/>
                <w:b/>
                <w:color w:val="806000" w:themeColor="accent4" w:themeShade="80"/>
                <w:sz w:val="20"/>
                <w:szCs w:val="20"/>
              </w:rPr>
              <w:t>Locational knowledge/human and physical geography</w:t>
            </w:r>
            <w:r w:rsidR="003A577B" w:rsidRPr="003A577B">
              <w:rPr>
                <w:rFonts w:ascii="Calibri" w:hAnsi="Calibri" w:cs="Calibri"/>
                <w:b/>
                <w:color w:val="806000" w:themeColor="accent4" w:themeShade="80"/>
                <w:sz w:val="20"/>
                <w:szCs w:val="20"/>
              </w:rPr>
              <w:t>)</w:t>
            </w:r>
          </w:p>
          <w:p w:rsidR="00736B36" w:rsidRPr="007965CA" w:rsidRDefault="0086167E" w:rsidP="00B056BE">
            <w:pPr>
              <w:rPr>
                <w:rFonts w:ascii="Calibri" w:hAnsi="Calibri" w:cs="Calibri"/>
                <w:b/>
                <w:sz w:val="28"/>
                <w:szCs w:val="28"/>
              </w:rPr>
            </w:pPr>
            <w:r w:rsidRPr="00B056BE">
              <w:rPr>
                <w:rFonts w:ascii="Calibri" w:hAnsi="Calibri" w:cs="Calibri"/>
                <w:color w:val="0070C0"/>
              </w:rPr>
              <w:t>Learning about</w:t>
            </w:r>
            <w:r w:rsidR="00D2589D">
              <w:rPr>
                <w:rFonts w:ascii="Calibri" w:hAnsi="Calibri" w:cs="Calibri"/>
                <w:color w:val="0070C0"/>
              </w:rPr>
              <w:t xml:space="preserve"> the Earth’s </w:t>
            </w:r>
            <w:r w:rsidRPr="00B056BE">
              <w:rPr>
                <w:rFonts w:ascii="Calibri" w:hAnsi="Calibri" w:cs="Calibri"/>
                <w:color w:val="0070C0"/>
              </w:rPr>
              <w:t xml:space="preserve">different biomes and investigating the effects of human activity on the Tundra of Russia and the </w:t>
            </w:r>
            <w:r w:rsidR="00B056BE">
              <w:rPr>
                <w:rFonts w:ascii="Calibri" w:hAnsi="Calibri" w:cs="Calibri"/>
                <w:color w:val="0070C0"/>
              </w:rPr>
              <w:t>coral reef marine biome of Australia.</w:t>
            </w:r>
          </w:p>
        </w:tc>
      </w:tr>
      <w:tr w:rsidR="00736B36" w:rsidRPr="00EC1B10" w:rsidTr="00E965B4">
        <w:tc>
          <w:tcPr>
            <w:tcW w:w="1992" w:type="dxa"/>
            <w:shd w:val="clear" w:color="auto" w:fill="D9D9D9" w:themeFill="background1" w:themeFillShade="D9"/>
          </w:tcPr>
          <w:p w:rsidR="00736B36" w:rsidRPr="004D64E4" w:rsidRDefault="004D64E4" w:rsidP="00736B36">
            <w:pPr>
              <w:rPr>
                <w:rFonts w:ascii="Comic Sans MS" w:hAnsi="Comic Sans MS" w:cs="Calibri"/>
                <w:b/>
                <w:sz w:val="20"/>
                <w:szCs w:val="20"/>
              </w:rPr>
            </w:pPr>
            <w:r w:rsidRPr="004D64E4">
              <w:rPr>
                <w:rFonts w:ascii="Comic Sans MS" w:hAnsi="Comic Sans MS" w:cs="Calibri"/>
                <w:b/>
                <w:sz w:val="20"/>
                <w:szCs w:val="20"/>
              </w:rPr>
              <w:t>KS2 Lower</w:t>
            </w:r>
          </w:p>
          <w:p w:rsidR="004D64E4" w:rsidRPr="004D64E4" w:rsidRDefault="004D64E4" w:rsidP="00736B36">
            <w:pPr>
              <w:rPr>
                <w:rFonts w:ascii="Comic Sans MS" w:hAnsi="Comic Sans MS" w:cs="Calibri"/>
                <w:sz w:val="20"/>
                <w:szCs w:val="20"/>
              </w:rPr>
            </w:pPr>
            <w:r w:rsidRPr="004D64E4">
              <w:rPr>
                <w:rFonts w:ascii="Comic Sans MS" w:hAnsi="Comic Sans MS" w:cs="Calibri"/>
                <w:b/>
                <w:sz w:val="20"/>
                <w:szCs w:val="20"/>
              </w:rPr>
              <w:t>Year 4</w:t>
            </w:r>
          </w:p>
        </w:tc>
        <w:tc>
          <w:tcPr>
            <w:tcW w:w="3984" w:type="dxa"/>
          </w:tcPr>
          <w:p w:rsidR="00736B36" w:rsidRPr="00F23C9C" w:rsidRDefault="00D10409" w:rsidP="00736B36">
            <w:pPr>
              <w:rPr>
                <w:rFonts w:ascii="Calibri" w:hAnsi="Calibri" w:cs="Calibri"/>
                <w:b/>
                <w:color w:val="806000" w:themeColor="accent4" w:themeShade="80"/>
                <w:sz w:val="20"/>
                <w:szCs w:val="20"/>
              </w:rPr>
            </w:pPr>
            <w:r>
              <w:rPr>
                <w:rFonts w:ascii="Calibri" w:hAnsi="Calibri" w:cs="Calibri"/>
                <w:b/>
                <w:sz w:val="28"/>
                <w:szCs w:val="28"/>
              </w:rPr>
              <w:t xml:space="preserve">Life in a </w:t>
            </w:r>
            <w:r w:rsidR="00736B36" w:rsidRPr="007965CA">
              <w:rPr>
                <w:rFonts w:ascii="Calibri" w:hAnsi="Calibri" w:cs="Calibri"/>
                <w:b/>
                <w:sz w:val="28"/>
                <w:szCs w:val="28"/>
              </w:rPr>
              <w:t>Rainforest</w:t>
            </w:r>
            <w:r w:rsidR="00F23C9C">
              <w:rPr>
                <w:rFonts w:ascii="Calibri" w:hAnsi="Calibri" w:cs="Calibri"/>
                <w:b/>
                <w:sz w:val="28"/>
                <w:szCs w:val="28"/>
              </w:rPr>
              <w:t xml:space="preserve"> </w:t>
            </w:r>
            <w:r w:rsidR="003A577B">
              <w:rPr>
                <w:rFonts w:ascii="Calibri" w:hAnsi="Calibri" w:cs="Calibri"/>
                <w:b/>
                <w:color w:val="BF8F00" w:themeColor="accent4" w:themeShade="BF"/>
                <w:sz w:val="20"/>
                <w:szCs w:val="20"/>
              </w:rPr>
              <w:t>(</w:t>
            </w:r>
            <w:r w:rsidR="008E0165">
              <w:rPr>
                <w:rFonts w:ascii="Calibri" w:hAnsi="Calibri" w:cs="Calibri"/>
                <w:b/>
                <w:color w:val="BF8F00" w:themeColor="accent4" w:themeShade="BF"/>
                <w:sz w:val="20"/>
                <w:szCs w:val="20"/>
              </w:rPr>
              <w:t>H</w:t>
            </w:r>
            <w:r w:rsidR="00F23C9C">
              <w:rPr>
                <w:rFonts w:ascii="Calibri" w:hAnsi="Calibri" w:cs="Calibri"/>
                <w:b/>
                <w:color w:val="806000" w:themeColor="accent4" w:themeShade="80"/>
                <w:sz w:val="20"/>
                <w:szCs w:val="20"/>
              </w:rPr>
              <w:t>uman and physical geography</w:t>
            </w:r>
            <w:r w:rsidR="00FA508A">
              <w:rPr>
                <w:rFonts w:ascii="Calibri" w:hAnsi="Calibri" w:cs="Calibri"/>
                <w:b/>
                <w:color w:val="806000" w:themeColor="accent4" w:themeShade="80"/>
                <w:sz w:val="20"/>
                <w:szCs w:val="20"/>
              </w:rPr>
              <w:t>)</w:t>
            </w:r>
          </w:p>
          <w:p w:rsidR="00736B36" w:rsidRPr="009D1450" w:rsidRDefault="00736B36" w:rsidP="00736B36">
            <w:pPr>
              <w:rPr>
                <w:rFonts w:ascii="Calibri" w:hAnsi="Calibri" w:cs="Calibri"/>
                <w:color w:val="00B050"/>
                <w:sz w:val="28"/>
                <w:szCs w:val="28"/>
              </w:rPr>
            </w:pPr>
            <w:r w:rsidRPr="009D1450">
              <w:rPr>
                <w:rFonts w:ascii="Calibri" w:hAnsi="Calibri" w:cs="Calibri"/>
                <w:color w:val="00B050"/>
              </w:rPr>
              <w:t>Exploring the</w:t>
            </w:r>
            <w:r w:rsidR="005025E9">
              <w:rPr>
                <w:rFonts w:ascii="Calibri" w:hAnsi="Calibri" w:cs="Calibri"/>
                <w:color w:val="00B050"/>
              </w:rPr>
              <w:t xml:space="preserve"> plants and </w:t>
            </w:r>
            <w:r w:rsidRPr="009D1450">
              <w:rPr>
                <w:rFonts w:ascii="Calibri" w:hAnsi="Calibri" w:cs="Calibri"/>
                <w:color w:val="00B050"/>
              </w:rPr>
              <w:t>animals</w:t>
            </w:r>
            <w:r>
              <w:rPr>
                <w:rFonts w:ascii="Calibri" w:hAnsi="Calibri" w:cs="Calibri"/>
                <w:color w:val="00B050"/>
                <w:sz w:val="28"/>
                <w:szCs w:val="28"/>
              </w:rPr>
              <w:t xml:space="preserve"> </w:t>
            </w:r>
            <w:r w:rsidR="00D10409">
              <w:rPr>
                <w:rFonts w:ascii="Calibri" w:hAnsi="Calibri" w:cs="Calibri"/>
                <w:color w:val="00B050"/>
              </w:rPr>
              <w:t>which</w:t>
            </w:r>
            <w:r w:rsidRPr="009D1450">
              <w:rPr>
                <w:rFonts w:ascii="Calibri" w:hAnsi="Calibri" w:cs="Calibri"/>
                <w:color w:val="00B050"/>
              </w:rPr>
              <w:t xml:space="preserve"> inhabit</w:t>
            </w:r>
            <w:r w:rsidR="000C0C75">
              <w:rPr>
                <w:rFonts w:ascii="Calibri" w:hAnsi="Calibri" w:cs="Calibri"/>
                <w:color w:val="00B050"/>
              </w:rPr>
              <w:t xml:space="preserve"> the</w:t>
            </w:r>
            <w:r w:rsidR="005025E9">
              <w:rPr>
                <w:rFonts w:ascii="Calibri" w:hAnsi="Calibri" w:cs="Calibri"/>
                <w:color w:val="00B050"/>
              </w:rPr>
              <w:t xml:space="preserve"> </w:t>
            </w:r>
            <w:r w:rsidR="00D10409">
              <w:rPr>
                <w:rFonts w:ascii="Calibri" w:hAnsi="Calibri" w:cs="Calibri"/>
                <w:color w:val="00B050"/>
              </w:rPr>
              <w:t>Amazon</w:t>
            </w:r>
            <w:r w:rsidR="000C0C75">
              <w:rPr>
                <w:rFonts w:ascii="Calibri" w:hAnsi="Calibri" w:cs="Calibri"/>
                <w:color w:val="00B050"/>
              </w:rPr>
              <w:t xml:space="preserve"> Tropical</w:t>
            </w:r>
            <w:r w:rsidR="005025E9">
              <w:rPr>
                <w:rFonts w:ascii="Calibri" w:hAnsi="Calibri" w:cs="Calibri"/>
                <w:color w:val="00B050"/>
              </w:rPr>
              <w:t xml:space="preserve"> </w:t>
            </w:r>
            <w:r w:rsidRPr="009D1450">
              <w:rPr>
                <w:rFonts w:ascii="Calibri" w:hAnsi="Calibri" w:cs="Calibri"/>
                <w:color w:val="00B050"/>
              </w:rPr>
              <w:t>Rainforest</w:t>
            </w:r>
            <w:r w:rsidR="000C0C75">
              <w:rPr>
                <w:rFonts w:ascii="Calibri" w:hAnsi="Calibri" w:cs="Calibri"/>
                <w:color w:val="00B050"/>
              </w:rPr>
              <w:t xml:space="preserve"> biome</w:t>
            </w:r>
            <w:r w:rsidRPr="009D1450">
              <w:rPr>
                <w:rFonts w:ascii="Calibri" w:hAnsi="Calibri" w:cs="Calibri"/>
                <w:color w:val="00B050"/>
              </w:rPr>
              <w:t xml:space="preserve"> and investigating the causes and effects of deforestation</w:t>
            </w:r>
            <w:r w:rsidR="000C0C75">
              <w:rPr>
                <w:rFonts w:ascii="Calibri" w:hAnsi="Calibri" w:cs="Calibri"/>
                <w:color w:val="00B050"/>
              </w:rPr>
              <w:t xml:space="preserve"> people and animals</w:t>
            </w:r>
            <w:r w:rsidR="00C71BE1">
              <w:rPr>
                <w:rFonts w:ascii="Calibri" w:hAnsi="Calibri" w:cs="Calibri"/>
                <w:color w:val="00B050"/>
              </w:rPr>
              <w:t>.</w:t>
            </w:r>
          </w:p>
          <w:p w:rsidR="00736B36" w:rsidRPr="007965CA" w:rsidRDefault="00736B36" w:rsidP="00736B36">
            <w:pPr>
              <w:rPr>
                <w:rFonts w:ascii="Calibri" w:hAnsi="Calibri" w:cs="Calibri"/>
                <w:b/>
                <w:sz w:val="28"/>
                <w:szCs w:val="28"/>
              </w:rPr>
            </w:pPr>
          </w:p>
        </w:tc>
        <w:tc>
          <w:tcPr>
            <w:tcW w:w="4764" w:type="dxa"/>
          </w:tcPr>
          <w:p w:rsidR="00736B36" w:rsidRPr="00F23C9C" w:rsidRDefault="00736B36" w:rsidP="00736B36">
            <w:pPr>
              <w:rPr>
                <w:rFonts w:ascii="Calibri" w:hAnsi="Calibri" w:cs="Calibri"/>
                <w:b/>
                <w:color w:val="806000" w:themeColor="accent4" w:themeShade="80"/>
                <w:sz w:val="20"/>
                <w:szCs w:val="20"/>
              </w:rPr>
            </w:pPr>
            <w:r>
              <w:rPr>
                <w:rFonts w:ascii="Calibri" w:hAnsi="Calibri" w:cs="Calibri"/>
                <w:b/>
                <w:sz w:val="28"/>
                <w:szCs w:val="28"/>
              </w:rPr>
              <w:t xml:space="preserve">Wonderful </w:t>
            </w:r>
            <w:r w:rsidRPr="007965CA">
              <w:rPr>
                <w:rFonts w:ascii="Calibri" w:hAnsi="Calibri" w:cs="Calibri"/>
                <w:b/>
                <w:sz w:val="28"/>
                <w:szCs w:val="28"/>
              </w:rPr>
              <w:t>Water</w:t>
            </w:r>
            <w:r>
              <w:rPr>
                <w:rFonts w:ascii="Calibri" w:hAnsi="Calibri" w:cs="Calibri"/>
                <w:b/>
                <w:sz w:val="28"/>
                <w:szCs w:val="28"/>
              </w:rPr>
              <w:t xml:space="preserve"> </w:t>
            </w:r>
            <w:r w:rsidR="00F23C9C" w:rsidRPr="00F23C9C">
              <w:rPr>
                <w:rFonts w:ascii="Calibri" w:hAnsi="Calibri" w:cs="Calibri"/>
                <w:b/>
                <w:color w:val="806000" w:themeColor="accent4" w:themeShade="80"/>
                <w:sz w:val="20"/>
                <w:szCs w:val="20"/>
              </w:rPr>
              <w:t>(Human and physical geography)</w:t>
            </w:r>
          </w:p>
          <w:p w:rsidR="00736B36" w:rsidRDefault="00806E6D" w:rsidP="00736B36">
            <w:pPr>
              <w:rPr>
                <w:rFonts w:ascii="Calibri" w:hAnsi="Calibri" w:cs="Calibri"/>
                <w:color w:val="00B050"/>
              </w:rPr>
            </w:pPr>
            <w:r>
              <w:rPr>
                <w:rFonts w:ascii="Calibri" w:hAnsi="Calibri" w:cs="Calibri"/>
                <w:color w:val="00B050"/>
              </w:rPr>
              <w:t>Understanding</w:t>
            </w:r>
            <w:r w:rsidR="00736B36" w:rsidRPr="00294BAD">
              <w:rPr>
                <w:rFonts w:ascii="Calibri" w:hAnsi="Calibri" w:cs="Calibri"/>
                <w:color w:val="00B050"/>
              </w:rPr>
              <w:t xml:space="preserve"> what water is</w:t>
            </w:r>
            <w:r w:rsidR="00736B36">
              <w:rPr>
                <w:rFonts w:ascii="Calibri" w:hAnsi="Calibri" w:cs="Calibri"/>
                <w:color w:val="00B050"/>
              </w:rPr>
              <w:t>,</w:t>
            </w:r>
            <w:r w:rsidR="00736B36" w:rsidRPr="00294BAD">
              <w:rPr>
                <w:rFonts w:ascii="Calibri" w:hAnsi="Calibri" w:cs="Calibri"/>
                <w:color w:val="00B050"/>
              </w:rPr>
              <w:t xml:space="preserve"> where it comes from (the water cycle) and its impact on people and places around the world</w:t>
            </w:r>
            <w:r w:rsidR="00D10409">
              <w:rPr>
                <w:rFonts w:ascii="Calibri" w:hAnsi="Calibri" w:cs="Calibri"/>
                <w:color w:val="00B050"/>
              </w:rPr>
              <w:t xml:space="preserve"> (floods and droughts).</w:t>
            </w:r>
          </w:p>
          <w:p w:rsidR="00736B36" w:rsidRPr="009A3F5F" w:rsidRDefault="00736B36" w:rsidP="00736B36">
            <w:pPr>
              <w:rPr>
                <w:rFonts w:ascii="Calibri" w:hAnsi="Calibri" w:cs="Calibri"/>
              </w:rPr>
            </w:pPr>
          </w:p>
        </w:tc>
        <w:tc>
          <w:tcPr>
            <w:tcW w:w="4394" w:type="dxa"/>
          </w:tcPr>
          <w:p w:rsidR="00806E6D" w:rsidRPr="00F23C9C" w:rsidRDefault="00D10409" w:rsidP="00736B36">
            <w:pPr>
              <w:rPr>
                <w:rFonts w:ascii="Calibri" w:hAnsi="Calibri" w:cs="Calibri"/>
                <w:b/>
                <w:color w:val="806000" w:themeColor="accent4" w:themeShade="80"/>
                <w:sz w:val="20"/>
                <w:szCs w:val="20"/>
              </w:rPr>
            </w:pPr>
            <w:r>
              <w:rPr>
                <w:rFonts w:ascii="Calibri" w:hAnsi="Calibri" w:cs="Calibri"/>
                <w:b/>
                <w:sz w:val="28"/>
                <w:szCs w:val="28"/>
              </w:rPr>
              <w:t>Similarity and difference</w:t>
            </w:r>
            <w:r w:rsidR="00F23C9C">
              <w:rPr>
                <w:rFonts w:ascii="Calibri" w:hAnsi="Calibri" w:cs="Calibri"/>
                <w:b/>
                <w:sz w:val="28"/>
                <w:szCs w:val="28"/>
              </w:rPr>
              <w:t xml:space="preserve"> </w:t>
            </w:r>
            <w:r w:rsidR="00F23C9C" w:rsidRPr="00F23C9C">
              <w:rPr>
                <w:rFonts w:ascii="Calibri" w:hAnsi="Calibri" w:cs="Calibri"/>
                <w:b/>
                <w:color w:val="806000" w:themeColor="accent4" w:themeShade="80"/>
                <w:sz w:val="20"/>
                <w:szCs w:val="20"/>
              </w:rPr>
              <w:t>(</w:t>
            </w:r>
            <w:r w:rsidR="008E0165">
              <w:rPr>
                <w:rFonts w:ascii="Calibri" w:hAnsi="Calibri" w:cs="Calibri"/>
                <w:b/>
                <w:color w:val="806000" w:themeColor="accent4" w:themeShade="80"/>
                <w:sz w:val="20"/>
                <w:szCs w:val="20"/>
              </w:rPr>
              <w:t>P</w:t>
            </w:r>
            <w:r w:rsidR="00F23C9C" w:rsidRPr="00F23C9C">
              <w:rPr>
                <w:rFonts w:ascii="Calibri" w:hAnsi="Calibri" w:cs="Calibri"/>
                <w:b/>
                <w:color w:val="806000" w:themeColor="accent4" w:themeShade="80"/>
                <w:sz w:val="20"/>
                <w:szCs w:val="20"/>
              </w:rPr>
              <w:t>lace knowledge</w:t>
            </w:r>
            <w:r w:rsidR="00C71BE1">
              <w:rPr>
                <w:rFonts w:ascii="Calibri" w:hAnsi="Calibri" w:cs="Calibri"/>
                <w:b/>
                <w:color w:val="806000" w:themeColor="accent4" w:themeShade="80"/>
                <w:sz w:val="20"/>
                <w:szCs w:val="20"/>
              </w:rPr>
              <w:t>/human and physical geography</w:t>
            </w:r>
            <w:r w:rsidR="00F23C9C">
              <w:rPr>
                <w:rFonts w:ascii="Calibri" w:hAnsi="Calibri" w:cs="Calibri"/>
                <w:b/>
                <w:color w:val="806000" w:themeColor="accent4" w:themeShade="80"/>
                <w:sz w:val="20"/>
                <w:szCs w:val="20"/>
              </w:rPr>
              <w:t>)</w:t>
            </w:r>
          </w:p>
          <w:p w:rsidR="00736B36" w:rsidRPr="007965CA" w:rsidRDefault="00D10409" w:rsidP="00736B36">
            <w:pPr>
              <w:rPr>
                <w:rFonts w:ascii="Calibri" w:hAnsi="Calibri" w:cs="Calibri"/>
                <w:b/>
                <w:sz w:val="28"/>
                <w:szCs w:val="28"/>
              </w:rPr>
            </w:pPr>
            <w:r>
              <w:rPr>
                <w:color w:val="00B050"/>
              </w:rPr>
              <w:t xml:space="preserve">Using local maps, atlases and photographs to investigate </w:t>
            </w:r>
            <w:r w:rsidR="00736B36" w:rsidRPr="005025E9">
              <w:rPr>
                <w:color w:val="00B050"/>
              </w:rPr>
              <w:t xml:space="preserve">the </w:t>
            </w:r>
            <w:r>
              <w:rPr>
                <w:color w:val="00B050"/>
              </w:rPr>
              <w:t>key topographical features of</w:t>
            </w:r>
            <w:r w:rsidR="004E3592" w:rsidRPr="005025E9">
              <w:rPr>
                <w:color w:val="00B050"/>
              </w:rPr>
              <w:t xml:space="preserve"> the</w:t>
            </w:r>
            <w:r w:rsidR="00736B36" w:rsidRPr="005025E9">
              <w:rPr>
                <w:color w:val="00B050"/>
              </w:rPr>
              <w:t xml:space="preserve"> local area</w:t>
            </w:r>
            <w:r>
              <w:rPr>
                <w:color w:val="00B050"/>
              </w:rPr>
              <w:t xml:space="preserve"> around The Rochdale Canal</w:t>
            </w:r>
            <w:r w:rsidR="00736B36" w:rsidRPr="005025E9">
              <w:rPr>
                <w:color w:val="00B050"/>
              </w:rPr>
              <w:t xml:space="preserve"> and</w:t>
            </w:r>
            <w:r>
              <w:rPr>
                <w:color w:val="00B050"/>
              </w:rPr>
              <w:t xml:space="preserve"> that of the</w:t>
            </w:r>
            <w:r w:rsidR="00736B36" w:rsidRPr="005025E9">
              <w:rPr>
                <w:color w:val="00B050"/>
              </w:rPr>
              <w:t xml:space="preserve"> Canal Du Midi</w:t>
            </w:r>
            <w:r>
              <w:rPr>
                <w:color w:val="00B050"/>
              </w:rPr>
              <w:t xml:space="preserve"> in</w:t>
            </w:r>
            <w:r w:rsidR="00736B36" w:rsidRPr="005025E9">
              <w:rPr>
                <w:color w:val="00B050"/>
              </w:rPr>
              <w:t xml:space="preserve"> France</w:t>
            </w:r>
            <w:r w:rsidR="004E3592" w:rsidRPr="005025E9">
              <w:rPr>
                <w:color w:val="00B050"/>
              </w:rPr>
              <w:t>.</w:t>
            </w:r>
          </w:p>
        </w:tc>
      </w:tr>
      <w:tr w:rsidR="00736B36" w:rsidRPr="00EC1B10" w:rsidTr="00E965B4">
        <w:tc>
          <w:tcPr>
            <w:tcW w:w="1992" w:type="dxa"/>
            <w:shd w:val="clear" w:color="auto" w:fill="D9D9D9" w:themeFill="background1" w:themeFillShade="D9"/>
          </w:tcPr>
          <w:p w:rsidR="00736B36" w:rsidRPr="004D64E4" w:rsidRDefault="004D64E4" w:rsidP="00736B36">
            <w:pPr>
              <w:rPr>
                <w:rFonts w:ascii="Comic Sans MS" w:hAnsi="Comic Sans MS" w:cs="Calibri"/>
                <w:b/>
                <w:sz w:val="20"/>
                <w:szCs w:val="20"/>
              </w:rPr>
            </w:pPr>
            <w:r w:rsidRPr="004D64E4">
              <w:rPr>
                <w:rFonts w:ascii="Comic Sans MS" w:hAnsi="Comic Sans MS" w:cs="Calibri"/>
                <w:b/>
                <w:sz w:val="20"/>
                <w:szCs w:val="20"/>
              </w:rPr>
              <w:t>KS2 Upper</w:t>
            </w:r>
          </w:p>
          <w:p w:rsidR="004D64E4" w:rsidRPr="004D64E4" w:rsidRDefault="004D64E4" w:rsidP="00736B36">
            <w:pPr>
              <w:rPr>
                <w:rFonts w:ascii="Comic Sans MS" w:hAnsi="Comic Sans MS" w:cs="Calibri"/>
                <w:sz w:val="20"/>
                <w:szCs w:val="20"/>
              </w:rPr>
            </w:pPr>
            <w:r w:rsidRPr="004D64E4">
              <w:rPr>
                <w:rFonts w:ascii="Comic Sans MS" w:hAnsi="Comic Sans MS" w:cs="Calibri"/>
                <w:b/>
                <w:sz w:val="20"/>
                <w:szCs w:val="20"/>
              </w:rPr>
              <w:t>Year 5</w:t>
            </w:r>
          </w:p>
        </w:tc>
        <w:tc>
          <w:tcPr>
            <w:tcW w:w="3984" w:type="dxa"/>
          </w:tcPr>
          <w:p w:rsidR="00736B36" w:rsidRPr="00F23C9C" w:rsidRDefault="00736B36" w:rsidP="00736B36">
            <w:pPr>
              <w:rPr>
                <w:rFonts w:ascii="Calibri" w:hAnsi="Calibri" w:cs="Calibri"/>
                <w:b/>
                <w:color w:val="806000" w:themeColor="accent4" w:themeShade="80"/>
                <w:sz w:val="20"/>
                <w:szCs w:val="20"/>
              </w:rPr>
            </w:pPr>
            <w:r>
              <w:rPr>
                <w:rFonts w:ascii="Calibri" w:hAnsi="Calibri" w:cs="Calibri"/>
                <w:b/>
                <w:sz w:val="28"/>
                <w:szCs w:val="28"/>
              </w:rPr>
              <w:t xml:space="preserve">The </w:t>
            </w:r>
            <w:r w:rsidRPr="007965CA">
              <w:rPr>
                <w:rFonts w:ascii="Calibri" w:hAnsi="Calibri" w:cs="Calibri"/>
                <w:b/>
                <w:sz w:val="28"/>
                <w:szCs w:val="28"/>
              </w:rPr>
              <w:t>United Kingdom</w:t>
            </w:r>
            <w:r w:rsidR="00F23C9C">
              <w:rPr>
                <w:rFonts w:ascii="Calibri" w:hAnsi="Calibri" w:cs="Calibri"/>
                <w:b/>
                <w:sz w:val="28"/>
                <w:szCs w:val="28"/>
              </w:rPr>
              <w:t xml:space="preserve"> </w:t>
            </w:r>
            <w:r w:rsidR="00F23C9C" w:rsidRPr="008E0165">
              <w:rPr>
                <w:rFonts w:ascii="Calibri" w:hAnsi="Calibri" w:cs="Calibri"/>
                <w:b/>
                <w:color w:val="806000" w:themeColor="accent4" w:themeShade="80"/>
                <w:sz w:val="20"/>
                <w:szCs w:val="20"/>
              </w:rPr>
              <w:t>(</w:t>
            </w:r>
            <w:r w:rsidR="008E0165" w:rsidRPr="008E0165">
              <w:rPr>
                <w:rFonts w:ascii="Calibri" w:hAnsi="Calibri" w:cs="Calibri"/>
                <w:b/>
                <w:color w:val="806000" w:themeColor="accent4" w:themeShade="80"/>
                <w:sz w:val="20"/>
                <w:szCs w:val="20"/>
              </w:rPr>
              <w:t>L</w:t>
            </w:r>
            <w:r w:rsidR="00F23C9C" w:rsidRPr="008E0165">
              <w:rPr>
                <w:rFonts w:ascii="Calibri" w:hAnsi="Calibri" w:cs="Calibri"/>
                <w:b/>
                <w:color w:val="806000" w:themeColor="accent4" w:themeShade="80"/>
                <w:sz w:val="20"/>
                <w:szCs w:val="20"/>
              </w:rPr>
              <w:t>ocational</w:t>
            </w:r>
            <w:r w:rsidR="00F23C9C" w:rsidRPr="00F23C9C">
              <w:rPr>
                <w:rFonts w:ascii="Calibri" w:hAnsi="Calibri" w:cs="Calibri"/>
                <w:b/>
                <w:color w:val="806000" w:themeColor="accent4" w:themeShade="80"/>
                <w:sz w:val="20"/>
                <w:szCs w:val="20"/>
              </w:rPr>
              <w:t xml:space="preserve"> knowledge</w:t>
            </w:r>
            <w:r w:rsidR="00245147">
              <w:rPr>
                <w:rFonts w:ascii="Calibri" w:hAnsi="Calibri" w:cs="Calibri"/>
                <w:b/>
                <w:color w:val="806000" w:themeColor="accent4" w:themeShade="80"/>
                <w:sz w:val="20"/>
                <w:szCs w:val="20"/>
              </w:rPr>
              <w:t>/human and physical geography</w:t>
            </w:r>
            <w:r w:rsidR="00F23C9C" w:rsidRPr="00F23C9C">
              <w:rPr>
                <w:rFonts w:ascii="Calibri" w:hAnsi="Calibri" w:cs="Calibri"/>
                <w:b/>
                <w:color w:val="806000" w:themeColor="accent4" w:themeShade="80"/>
                <w:sz w:val="20"/>
                <w:szCs w:val="20"/>
              </w:rPr>
              <w:t>)</w:t>
            </w:r>
          </w:p>
          <w:p w:rsidR="00736B36" w:rsidRPr="009D1450" w:rsidRDefault="00E926A7" w:rsidP="00736B36">
            <w:pPr>
              <w:rPr>
                <w:rFonts w:ascii="Calibri" w:hAnsi="Calibri" w:cs="Calibri"/>
                <w:color w:val="BFBFBF" w:themeColor="background1" w:themeShade="BF"/>
              </w:rPr>
            </w:pPr>
            <w:r>
              <w:rPr>
                <w:rFonts w:ascii="Calibri" w:hAnsi="Calibri" w:cs="Calibri"/>
                <w:color w:val="808080" w:themeColor="background1" w:themeShade="80"/>
              </w:rPr>
              <w:t>Using atlases, maps and grid references to locate</w:t>
            </w:r>
            <w:r w:rsidR="00F23C9C">
              <w:rPr>
                <w:rFonts w:ascii="Calibri" w:hAnsi="Calibri" w:cs="Calibri"/>
                <w:color w:val="808080" w:themeColor="background1" w:themeShade="80"/>
              </w:rPr>
              <w:t>.</w:t>
            </w:r>
            <w:r w:rsidR="00736B36" w:rsidRPr="00765B6B">
              <w:rPr>
                <w:rFonts w:ascii="Calibri" w:hAnsi="Calibri" w:cs="Calibri"/>
                <w:color w:val="808080" w:themeColor="background1" w:themeShade="80"/>
              </w:rPr>
              <w:t xml:space="preserve"> the UK’s physical features, major cities and their industries.  Exploring the ways people affect our landscape and investigating the types of energy the UK uses and their future sustainability.</w:t>
            </w:r>
          </w:p>
        </w:tc>
        <w:tc>
          <w:tcPr>
            <w:tcW w:w="4764" w:type="dxa"/>
          </w:tcPr>
          <w:p w:rsidR="00736B36" w:rsidRPr="003A577B" w:rsidRDefault="00D10409" w:rsidP="00736B36">
            <w:pPr>
              <w:rPr>
                <w:rFonts w:ascii="Calibri" w:hAnsi="Calibri" w:cs="Calibri"/>
                <w:b/>
                <w:color w:val="BF8F00" w:themeColor="accent4" w:themeShade="BF"/>
                <w:sz w:val="20"/>
                <w:szCs w:val="20"/>
              </w:rPr>
            </w:pPr>
            <w:r>
              <w:rPr>
                <w:rFonts w:ascii="Calibri" w:hAnsi="Calibri" w:cs="Calibri"/>
                <w:b/>
                <w:sz w:val="28"/>
                <w:szCs w:val="28"/>
              </w:rPr>
              <w:t>Migration</w:t>
            </w:r>
            <w:r w:rsidR="003A577B">
              <w:rPr>
                <w:rFonts w:ascii="Calibri" w:hAnsi="Calibri" w:cs="Calibri"/>
                <w:b/>
                <w:sz w:val="28"/>
                <w:szCs w:val="28"/>
              </w:rPr>
              <w:t xml:space="preserve"> </w:t>
            </w:r>
            <w:r w:rsidR="003A577B" w:rsidRPr="003A577B">
              <w:rPr>
                <w:rFonts w:ascii="Calibri" w:hAnsi="Calibri" w:cs="Calibri"/>
                <w:b/>
                <w:color w:val="806000" w:themeColor="accent4" w:themeShade="80"/>
                <w:sz w:val="20"/>
                <w:szCs w:val="20"/>
              </w:rPr>
              <w:t>(</w:t>
            </w:r>
            <w:r w:rsidR="008E0165">
              <w:rPr>
                <w:rFonts w:ascii="Calibri" w:hAnsi="Calibri" w:cs="Calibri"/>
                <w:b/>
                <w:color w:val="806000" w:themeColor="accent4" w:themeShade="80"/>
                <w:sz w:val="20"/>
                <w:szCs w:val="20"/>
              </w:rPr>
              <w:t>H</w:t>
            </w:r>
            <w:r w:rsidR="003A577B" w:rsidRPr="003A577B">
              <w:rPr>
                <w:rFonts w:ascii="Calibri" w:hAnsi="Calibri" w:cs="Calibri"/>
                <w:b/>
                <w:color w:val="806000" w:themeColor="accent4" w:themeShade="80"/>
                <w:sz w:val="20"/>
                <w:szCs w:val="20"/>
              </w:rPr>
              <w:t>uman geography/</w:t>
            </w:r>
            <w:r w:rsidR="003A577B">
              <w:rPr>
                <w:rFonts w:ascii="Calibri" w:hAnsi="Calibri" w:cs="Calibri"/>
                <w:b/>
                <w:color w:val="806000" w:themeColor="accent4" w:themeShade="80"/>
                <w:sz w:val="20"/>
                <w:szCs w:val="20"/>
              </w:rPr>
              <w:t>geographical skills and fieldwork)</w:t>
            </w:r>
          </w:p>
          <w:p w:rsidR="00736B36" w:rsidRPr="00645D29" w:rsidRDefault="000953B1" w:rsidP="00D10409">
            <w:pPr>
              <w:rPr>
                <w:rFonts w:ascii="Calibri" w:hAnsi="Calibri" w:cs="Calibri"/>
                <w:color w:val="808080" w:themeColor="background1" w:themeShade="80"/>
              </w:rPr>
            </w:pPr>
            <w:r>
              <w:rPr>
                <w:rFonts w:ascii="Calibri" w:hAnsi="Calibri" w:cs="Calibri"/>
                <w:color w:val="808080" w:themeColor="background1" w:themeShade="80"/>
              </w:rPr>
              <w:t>Using</w:t>
            </w:r>
            <w:r w:rsidR="00DF468E">
              <w:rPr>
                <w:rFonts w:ascii="Calibri" w:hAnsi="Calibri" w:cs="Calibri"/>
                <w:color w:val="808080" w:themeColor="background1" w:themeShade="80"/>
              </w:rPr>
              <w:t xml:space="preserve"> maps, atlases, photographs and data to explore the diverse reasons for migration and learning how migration affects people and places.</w:t>
            </w:r>
          </w:p>
        </w:tc>
        <w:tc>
          <w:tcPr>
            <w:tcW w:w="4394" w:type="dxa"/>
          </w:tcPr>
          <w:p w:rsidR="00736B36" w:rsidRPr="00CD7494" w:rsidRDefault="00736B36" w:rsidP="00736B36">
            <w:pPr>
              <w:rPr>
                <w:rFonts w:ascii="Calibri" w:hAnsi="Calibri" w:cs="Calibri"/>
                <w:b/>
                <w:color w:val="806000" w:themeColor="accent4" w:themeShade="80"/>
                <w:sz w:val="20"/>
                <w:szCs w:val="20"/>
              </w:rPr>
            </w:pPr>
            <w:r w:rsidRPr="007965CA">
              <w:rPr>
                <w:rFonts w:ascii="Calibri" w:hAnsi="Calibri" w:cs="Calibri"/>
                <w:b/>
                <w:sz w:val="28"/>
                <w:szCs w:val="28"/>
              </w:rPr>
              <w:t xml:space="preserve">Rivers (Local field work </w:t>
            </w:r>
            <w:proofErr w:type="gramStart"/>
            <w:r w:rsidRPr="007965CA">
              <w:rPr>
                <w:rFonts w:ascii="Calibri" w:hAnsi="Calibri" w:cs="Calibri"/>
                <w:b/>
                <w:sz w:val="28"/>
                <w:szCs w:val="28"/>
              </w:rPr>
              <w:t>study</w:t>
            </w:r>
            <w:r w:rsidR="003A577B">
              <w:rPr>
                <w:rFonts w:ascii="Calibri" w:hAnsi="Calibri" w:cs="Calibri"/>
                <w:b/>
                <w:sz w:val="28"/>
                <w:szCs w:val="28"/>
              </w:rPr>
              <w:t>)</w:t>
            </w:r>
            <w:r w:rsidR="003A577B" w:rsidRPr="003A577B">
              <w:rPr>
                <w:rFonts w:ascii="Calibri" w:hAnsi="Calibri" w:cs="Calibri"/>
                <w:b/>
                <w:color w:val="BF8F00" w:themeColor="accent4" w:themeShade="BF"/>
                <w:sz w:val="28"/>
                <w:szCs w:val="28"/>
              </w:rPr>
              <w:t xml:space="preserve"> </w:t>
            </w:r>
            <w:r w:rsidR="003A577B" w:rsidRPr="003A577B">
              <w:rPr>
                <w:rFonts w:ascii="Calibri" w:hAnsi="Calibri" w:cs="Calibri"/>
                <w:b/>
                <w:color w:val="BF8F00" w:themeColor="accent4" w:themeShade="BF"/>
                <w:sz w:val="20"/>
                <w:szCs w:val="20"/>
              </w:rPr>
              <w:t xml:space="preserve"> </w:t>
            </w:r>
            <w:r w:rsidR="00CD7494" w:rsidRPr="00CD7494">
              <w:rPr>
                <w:rFonts w:ascii="Calibri" w:hAnsi="Calibri" w:cs="Calibri"/>
                <w:b/>
                <w:color w:val="806000" w:themeColor="accent4" w:themeShade="80"/>
                <w:sz w:val="20"/>
                <w:szCs w:val="20"/>
              </w:rPr>
              <w:t>(</w:t>
            </w:r>
            <w:proofErr w:type="gramEnd"/>
            <w:r w:rsidR="008E0165">
              <w:rPr>
                <w:rFonts w:ascii="Calibri" w:hAnsi="Calibri" w:cs="Calibri"/>
                <w:b/>
                <w:color w:val="806000" w:themeColor="accent4" w:themeShade="80"/>
                <w:sz w:val="20"/>
                <w:szCs w:val="20"/>
              </w:rPr>
              <w:t>G</w:t>
            </w:r>
            <w:r w:rsidR="003A577B" w:rsidRPr="00CD7494">
              <w:rPr>
                <w:rFonts w:ascii="Calibri" w:hAnsi="Calibri" w:cs="Calibri"/>
                <w:b/>
                <w:color w:val="806000" w:themeColor="accent4" w:themeShade="80"/>
                <w:sz w:val="20"/>
                <w:szCs w:val="20"/>
              </w:rPr>
              <w:t>eographical skills &amp; knowledge)</w:t>
            </w:r>
          </w:p>
          <w:p w:rsidR="004D4C93" w:rsidRPr="005025E9" w:rsidRDefault="00D10409" w:rsidP="004D4C93">
            <w:pPr>
              <w:rPr>
                <w:color w:val="808080" w:themeColor="background1" w:themeShade="80"/>
              </w:rPr>
            </w:pPr>
            <w:r>
              <w:rPr>
                <w:color w:val="808080" w:themeColor="background1" w:themeShade="80"/>
              </w:rPr>
              <w:t>Using OS maps, symbols, grid references and aerial photographs to support</w:t>
            </w:r>
            <w:r w:rsidR="004D4C93" w:rsidRPr="005025E9">
              <w:rPr>
                <w:color w:val="808080" w:themeColor="background1" w:themeShade="80"/>
              </w:rPr>
              <w:t xml:space="preserve"> a local field work study </w:t>
            </w:r>
            <w:r w:rsidR="004E3592" w:rsidRPr="005025E9">
              <w:rPr>
                <w:color w:val="808080" w:themeColor="background1" w:themeShade="80"/>
              </w:rPr>
              <w:t>of the River Irk and linking this with our understanding of the river system.</w:t>
            </w:r>
          </w:p>
          <w:p w:rsidR="004D4C93" w:rsidRPr="007965CA" w:rsidRDefault="004D4C93" w:rsidP="004D4C93">
            <w:pPr>
              <w:rPr>
                <w:rFonts w:ascii="Calibri" w:hAnsi="Calibri" w:cs="Calibri"/>
                <w:b/>
                <w:sz w:val="28"/>
                <w:szCs w:val="28"/>
              </w:rPr>
            </w:pPr>
          </w:p>
        </w:tc>
      </w:tr>
      <w:tr w:rsidR="00296E35" w:rsidRPr="00EC1B10" w:rsidTr="00E965B4">
        <w:tc>
          <w:tcPr>
            <w:tcW w:w="1992" w:type="dxa"/>
            <w:shd w:val="clear" w:color="auto" w:fill="D9D9D9" w:themeFill="background1" w:themeFillShade="D9"/>
          </w:tcPr>
          <w:p w:rsidR="00296E35" w:rsidRPr="004D64E4" w:rsidRDefault="00296E35" w:rsidP="00296E35">
            <w:pPr>
              <w:rPr>
                <w:rFonts w:ascii="Comic Sans MS" w:hAnsi="Comic Sans MS" w:cs="Calibri"/>
                <w:b/>
                <w:sz w:val="20"/>
                <w:szCs w:val="20"/>
              </w:rPr>
            </w:pPr>
            <w:r w:rsidRPr="004D64E4">
              <w:rPr>
                <w:rFonts w:ascii="Comic Sans MS" w:hAnsi="Comic Sans MS" w:cs="Calibri"/>
                <w:b/>
                <w:sz w:val="20"/>
                <w:szCs w:val="20"/>
              </w:rPr>
              <w:t>KS2 Upper</w:t>
            </w:r>
          </w:p>
          <w:p w:rsidR="00296E35" w:rsidRPr="004D64E4" w:rsidRDefault="00296E35" w:rsidP="00296E35">
            <w:pPr>
              <w:rPr>
                <w:rFonts w:ascii="Comic Sans MS" w:hAnsi="Comic Sans MS" w:cs="Calibri"/>
                <w:sz w:val="20"/>
                <w:szCs w:val="20"/>
              </w:rPr>
            </w:pPr>
            <w:r w:rsidRPr="004D64E4">
              <w:rPr>
                <w:rFonts w:ascii="Comic Sans MS" w:hAnsi="Comic Sans MS" w:cs="Calibri"/>
                <w:b/>
                <w:sz w:val="20"/>
                <w:szCs w:val="20"/>
              </w:rPr>
              <w:t>Year 6</w:t>
            </w:r>
          </w:p>
        </w:tc>
        <w:tc>
          <w:tcPr>
            <w:tcW w:w="3984" w:type="dxa"/>
          </w:tcPr>
          <w:p w:rsidR="00296E35" w:rsidRPr="003A577B" w:rsidRDefault="00296E35" w:rsidP="00296E35">
            <w:pPr>
              <w:rPr>
                <w:rFonts w:ascii="Calibri" w:hAnsi="Calibri" w:cs="Calibri"/>
                <w:b/>
                <w:color w:val="806000" w:themeColor="accent4" w:themeShade="80"/>
                <w:sz w:val="20"/>
                <w:szCs w:val="20"/>
              </w:rPr>
            </w:pPr>
            <w:r>
              <w:rPr>
                <w:rFonts w:ascii="Calibri" w:hAnsi="Calibri" w:cs="Calibri"/>
                <w:b/>
                <w:sz w:val="28"/>
                <w:szCs w:val="28"/>
              </w:rPr>
              <w:t xml:space="preserve">Life in a mountainous environment </w:t>
            </w:r>
            <w:r>
              <w:rPr>
                <w:rFonts w:ascii="Calibri" w:hAnsi="Calibri" w:cs="Calibri"/>
                <w:b/>
                <w:color w:val="806000" w:themeColor="accent4" w:themeShade="80"/>
                <w:sz w:val="20"/>
                <w:szCs w:val="20"/>
              </w:rPr>
              <w:t>(</w:t>
            </w:r>
            <w:r w:rsidR="008E0165">
              <w:rPr>
                <w:rFonts w:ascii="Calibri" w:hAnsi="Calibri" w:cs="Calibri"/>
                <w:b/>
                <w:color w:val="806000" w:themeColor="accent4" w:themeShade="80"/>
                <w:sz w:val="20"/>
                <w:szCs w:val="20"/>
              </w:rPr>
              <w:t>H</w:t>
            </w:r>
            <w:r>
              <w:rPr>
                <w:rFonts w:ascii="Calibri" w:hAnsi="Calibri" w:cs="Calibri"/>
                <w:b/>
                <w:color w:val="806000" w:themeColor="accent4" w:themeShade="80"/>
                <w:sz w:val="20"/>
                <w:szCs w:val="20"/>
              </w:rPr>
              <w:t>uman and physical geography/ geographical skills)</w:t>
            </w:r>
          </w:p>
          <w:p w:rsidR="00296E35" w:rsidRPr="00170228" w:rsidRDefault="00296E35" w:rsidP="00296E35">
            <w:pPr>
              <w:rPr>
                <w:rFonts w:ascii="Calibri" w:hAnsi="Calibri" w:cs="Calibri"/>
                <w:color w:val="C00000"/>
              </w:rPr>
            </w:pPr>
            <w:r w:rsidRPr="00814CFD">
              <w:rPr>
                <w:rFonts w:ascii="Calibri" w:hAnsi="Calibri" w:cs="Calibri"/>
                <w:color w:val="C00000"/>
              </w:rPr>
              <w:t>Using atlases and aerial photographs to learn how different mountains are formed. Locating the world’s seven highest summits. Exploring what it is like to live and work in a mountainous environment such as the Himalayas</w:t>
            </w:r>
          </w:p>
        </w:tc>
        <w:tc>
          <w:tcPr>
            <w:tcW w:w="4764" w:type="dxa"/>
          </w:tcPr>
          <w:p w:rsidR="00296E35" w:rsidRDefault="00296E35" w:rsidP="00296E35">
            <w:pPr>
              <w:rPr>
                <w:rFonts w:ascii="Calibri" w:hAnsi="Calibri" w:cs="Calibri"/>
                <w:b/>
                <w:sz w:val="28"/>
                <w:szCs w:val="28"/>
              </w:rPr>
            </w:pPr>
            <w:r>
              <w:rPr>
                <w:rFonts w:ascii="Calibri" w:hAnsi="Calibri" w:cs="Calibri"/>
                <w:b/>
                <w:sz w:val="28"/>
                <w:szCs w:val="28"/>
              </w:rPr>
              <w:t>South America – a diverse country</w:t>
            </w:r>
          </w:p>
          <w:p w:rsidR="00296E35" w:rsidRDefault="00296E35" w:rsidP="00296E35">
            <w:pPr>
              <w:rPr>
                <w:rFonts w:ascii="Calibri" w:hAnsi="Calibri" w:cs="Calibri"/>
                <w:b/>
                <w:color w:val="806000" w:themeColor="accent4" w:themeShade="80"/>
                <w:sz w:val="20"/>
                <w:szCs w:val="20"/>
              </w:rPr>
            </w:pPr>
            <w:r>
              <w:rPr>
                <w:rFonts w:ascii="Calibri" w:hAnsi="Calibri" w:cs="Calibri"/>
                <w:b/>
                <w:color w:val="806000" w:themeColor="accent4" w:themeShade="80"/>
                <w:sz w:val="20"/>
                <w:szCs w:val="20"/>
              </w:rPr>
              <w:t>(</w:t>
            </w:r>
            <w:r w:rsidR="008E0165">
              <w:rPr>
                <w:rFonts w:ascii="Calibri" w:hAnsi="Calibri" w:cs="Calibri"/>
                <w:b/>
                <w:color w:val="806000" w:themeColor="accent4" w:themeShade="80"/>
                <w:sz w:val="20"/>
                <w:szCs w:val="20"/>
              </w:rPr>
              <w:t>L</w:t>
            </w:r>
            <w:r>
              <w:rPr>
                <w:rFonts w:ascii="Calibri" w:hAnsi="Calibri" w:cs="Calibri"/>
                <w:b/>
                <w:color w:val="806000" w:themeColor="accent4" w:themeShade="80"/>
                <w:sz w:val="20"/>
                <w:szCs w:val="20"/>
              </w:rPr>
              <w:t>ocational knowledge/ Human &amp;physical geography/geographical skills)</w:t>
            </w:r>
          </w:p>
          <w:p w:rsidR="00296E35" w:rsidRPr="00814CFD" w:rsidRDefault="00296E35" w:rsidP="00296E35">
            <w:pPr>
              <w:rPr>
                <w:rFonts w:ascii="Calibri" w:hAnsi="Calibri" w:cs="Calibri"/>
                <w:color w:val="C00000"/>
              </w:rPr>
            </w:pPr>
            <w:r w:rsidRPr="00814CFD">
              <w:rPr>
                <w:rFonts w:ascii="Calibri" w:hAnsi="Calibri" w:cs="Calibri"/>
                <w:color w:val="C00000"/>
              </w:rPr>
              <w:t>Investigating the contrasting biomes and countries of the continent and using a range of geographical skills to complete a study of a South American country.</w:t>
            </w:r>
          </w:p>
          <w:p w:rsidR="00296E35" w:rsidRPr="007965CA" w:rsidRDefault="00296E35" w:rsidP="00296E35">
            <w:pPr>
              <w:rPr>
                <w:rFonts w:ascii="Calibri" w:hAnsi="Calibri" w:cs="Calibri"/>
                <w:b/>
                <w:sz w:val="28"/>
                <w:szCs w:val="28"/>
              </w:rPr>
            </w:pPr>
          </w:p>
        </w:tc>
        <w:tc>
          <w:tcPr>
            <w:tcW w:w="4394" w:type="dxa"/>
          </w:tcPr>
          <w:p w:rsidR="00296E35" w:rsidRDefault="00296E35" w:rsidP="00296E35">
            <w:pPr>
              <w:rPr>
                <w:rFonts w:ascii="Calibri" w:hAnsi="Calibri" w:cs="Calibri"/>
                <w:b/>
                <w:sz w:val="28"/>
                <w:szCs w:val="28"/>
              </w:rPr>
            </w:pPr>
            <w:r>
              <w:rPr>
                <w:rFonts w:ascii="Calibri" w:hAnsi="Calibri" w:cs="Calibri"/>
                <w:b/>
                <w:sz w:val="28"/>
                <w:szCs w:val="28"/>
              </w:rPr>
              <w:t xml:space="preserve">A local fieldwork </w:t>
            </w:r>
            <w:proofErr w:type="gramStart"/>
            <w:r>
              <w:rPr>
                <w:rFonts w:ascii="Calibri" w:hAnsi="Calibri" w:cs="Calibri"/>
                <w:b/>
                <w:sz w:val="28"/>
                <w:szCs w:val="28"/>
              </w:rPr>
              <w:t>study</w:t>
            </w:r>
            <w:proofErr w:type="gramEnd"/>
          </w:p>
          <w:p w:rsidR="00DF468E" w:rsidRDefault="00DF468E" w:rsidP="00296E35">
            <w:pPr>
              <w:rPr>
                <w:rFonts w:ascii="Calibri" w:hAnsi="Calibri" w:cs="Calibri"/>
                <w:b/>
                <w:color w:val="806000" w:themeColor="accent4" w:themeShade="80"/>
                <w:sz w:val="20"/>
                <w:szCs w:val="20"/>
              </w:rPr>
            </w:pPr>
            <w:r w:rsidRPr="00DF468E">
              <w:rPr>
                <w:rFonts w:ascii="Calibri" w:hAnsi="Calibri" w:cs="Calibri"/>
                <w:b/>
                <w:color w:val="806000" w:themeColor="accent4" w:themeShade="80"/>
                <w:sz w:val="20"/>
                <w:szCs w:val="20"/>
              </w:rPr>
              <w:t>(</w:t>
            </w:r>
            <w:r w:rsidR="008E0165">
              <w:rPr>
                <w:rFonts w:ascii="Calibri" w:hAnsi="Calibri" w:cs="Calibri"/>
                <w:b/>
                <w:color w:val="806000" w:themeColor="accent4" w:themeShade="80"/>
                <w:sz w:val="20"/>
                <w:szCs w:val="20"/>
              </w:rPr>
              <w:t>G</w:t>
            </w:r>
            <w:bookmarkStart w:id="0" w:name="_GoBack"/>
            <w:bookmarkEnd w:id="0"/>
            <w:r w:rsidRPr="00DF468E">
              <w:rPr>
                <w:rFonts w:ascii="Calibri" w:hAnsi="Calibri" w:cs="Calibri"/>
                <w:b/>
                <w:color w:val="806000" w:themeColor="accent4" w:themeShade="80"/>
                <w:sz w:val="20"/>
                <w:szCs w:val="20"/>
              </w:rPr>
              <w:t>eographical skills and fieldwork</w:t>
            </w:r>
            <w:r w:rsidR="00814CFD">
              <w:rPr>
                <w:rFonts w:ascii="Calibri" w:hAnsi="Calibri" w:cs="Calibri"/>
                <w:b/>
                <w:color w:val="806000" w:themeColor="accent4" w:themeShade="80"/>
                <w:sz w:val="20"/>
                <w:szCs w:val="20"/>
              </w:rPr>
              <w:t>/human geography</w:t>
            </w:r>
            <w:r w:rsidRPr="00DF468E">
              <w:rPr>
                <w:rFonts w:ascii="Calibri" w:hAnsi="Calibri" w:cs="Calibri"/>
                <w:b/>
                <w:color w:val="806000" w:themeColor="accent4" w:themeShade="80"/>
                <w:sz w:val="20"/>
                <w:szCs w:val="20"/>
              </w:rPr>
              <w:t>)</w:t>
            </w:r>
          </w:p>
          <w:p w:rsidR="00DF468E" w:rsidRPr="00814CFD" w:rsidRDefault="00814CFD" w:rsidP="00296E35">
            <w:pPr>
              <w:rPr>
                <w:rFonts w:ascii="Calibri" w:hAnsi="Calibri" w:cs="Calibri"/>
                <w:sz w:val="20"/>
                <w:szCs w:val="20"/>
              </w:rPr>
            </w:pPr>
            <w:r w:rsidRPr="00814CFD">
              <w:rPr>
                <w:rFonts w:ascii="Calibri" w:hAnsi="Calibri" w:cs="Calibri"/>
                <w:color w:val="C00000"/>
                <w:sz w:val="20"/>
                <w:szCs w:val="20"/>
              </w:rPr>
              <w:t>Using OS maps and symbols, digital mapping, 4 and 6 figure grid references to explore features of our local area, carrying out different surveys and recording our findings in a variety of ways.</w:t>
            </w:r>
          </w:p>
        </w:tc>
      </w:tr>
    </w:tbl>
    <w:p w:rsidR="00D24902" w:rsidRPr="00EC1B10" w:rsidRDefault="00D24902">
      <w:pPr>
        <w:rPr>
          <w:rFonts w:ascii="Calibri" w:hAnsi="Calibri" w:cs="Calibri"/>
          <w:sz w:val="28"/>
          <w:szCs w:val="28"/>
        </w:rPr>
      </w:pPr>
    </w:p>
    <w:sectPr w:rsidR="00D24902" w:rsidRPr="00EC1B10" w:rsidSect="00F1585C">
      <w:headerReference w:type="default" r:id="rId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4E4" w:rsidRDefault="004D64E4" w:rsidP="004D64E4">
      <w:pPr>
        <w:spacing w:after="0" w:line="240" w:lineRule="auto"/>
      </w:pPr>
      <w:r>
        <w:separator/>
      </w:r>
    </w:p>
  </w:endnote>
  <w:endnote w:type="continuationSeparator" w:id="0">
    <w:p w:rsidR="004D64E4" w:rsidRDefault="004D64E4" w:rsidP="004D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4E4" w:rsidRDefault="004D64E4" w:rsidP="004D64E4">
      <w:pPr>
        <w:spacing w:after="0" w:line="240" w:lineRule="auto"/>
      </w:pPr>
      <w:r>
        <w:separator/>
      </w:r>
    </w:p>
  </w:footnote>
  <w:footnote w:type="continuationSeparator" w:id="0">
    <w:p w:rsidR="004D64E4" w:rsidRDefault="004D64E4" w:rsidP="004D6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4E4" w:rsidRPr="00263E52" w:rsidRDefault="00920C67" w:rsidP="00920C67">
    <w:pPr>
      <w:jc w:val="center"/>
      <w:rPr>
        <w:rFonts w:ascii="Calibri" w:hAnsi="Calibri" w:cs="Calibri"/>
        <w:sz w:val="24"/>
        <w:szCs w:val="24"/>
      </w:rPr>
    </w:pPr>
    <w:r>
      <w:rPr>
        <w:rFonts w:ascii="Calibri" w:hAnsi="Calibri" w:cs="Calibri"/>
        <w:noProof/>
        <w:sz w:val="40"/>
        <w:szCs w:val="40"/>
        <w:lang w:eastAsia="en-GB"/>
      </w:rPr>
      <w:drawing>
        <wp:inline distT="0" distB="0" distL="0" distR="0" wp14:anchorId="22E95193" wp14:editId="6BEB3091">
          <wp:extent cx="664210" cy="611074"/>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056" cy="624733"/>
                  </a:xfrm>
                  <a:prstGeom prst="rect">
                    <a:avLst/>
                  </a:prstGeom>
                  <a:noFill/>
                </pic:spPr>
              </pic:pic>
            </a:graphicData>
          </a:graphic>
        </wp:inline>
      </w:drawing>
    </w:r>
    <w:r w:rsidR="004D64E4" w:rsidRPr="00263E52">
      <w:rPr>
        <w:rFonts w:ascii="Calibri" w:hAnsi="Calibri" w:cs="Calibri"/>
        <w:b/>
        <w:sz w:val="32"/>
        <w:szCs w:val="32"/>
      </w:rPr>
      <w:t xml:space="preserve">Little Heaton C of E Primary </w:t>
    </w:r>
    <w:proofErr w:type="gramStart"/>
    <w:r w:rsidR="004D64E4">
      <w:rPr>
        <w:rFonts w:ascii="Calibri" w:hAnsi="Calibri" w:cs="Calibri"/>
        <w:b/>
        <w:sz w:val="32"/>
        <w:szCs w:val="32"/>
      </w:rPr>
      <w:t>Long term</w:t>
    </w:r>
    <w:proofErr w:type="gramEnd"/>
    <w:r w:rsidR="004D64E4">
      <w:rPr>
        <w:rFonts w:ascii="Calibri" w:hAnsi="Calibri" w:cs="Calibri"/>
        <w:b/>
        <w:sz w:val="32"/>
        <w:szCs w:val="32"/>
      </w:rPr>
      <w:t xml:space="preserve"> plan Geography</w:t>
    </w:r>
    <w:r w:rsidR="004D64E4" w:rsidRPr="00263E52">
      <w:rPr>
        <w:rFonts w:ascii="Calibri" w:hAnsi="Calibri" w:cs="Calibri"/>
        <w:b/>
        <w:sz w:val="32"/>
        <w:szCs w:val="32"/>
      </w:rPr>
      <w:t xml:space="preserve"> subject overview.</w:t>
    </w:r>
  </w:p>
  <w:p w:rsidR="00B607D2" w:rsidRDefault="004D64E4" w:rsidP="004D64E4">
    <w:pPr>
      <w:pStyle w:val="Header"/>
      <w:jc w:val="center"/>
      <w:rPr>
        <w:rFonts w:ascii="Calibri" w:hAnsi="Calibri" w:cs="Calibri"/>
        <w:b/>
        <w:i/>
        <w:sz w:val="20"/>
        <w:szCs w:val="20"/>
      </w:rPr>
    </w:pPr>
    <w:r>
      <w:rPr>
        <w:rFonts w:ascii="Calibri" w:hAnsi="Calibri" w:cs="Calibri"/>
        <w:b/>
        <w:i/>
        <w:sz w:val="20"/>
        <w:szCs w:val="20"/>
      </w:rPr>
      <w:t>Geography</w:t>
    </w:r>
    <w:r w:rsidRPr="00263E52">
      <w:rPr>
        <w:rFonts w:ascii="Calibri" w:hAnsi="Calibri" w:cs="Calibri"/>
        <w:b/>
        <w:i/>
        <w:sz w:val="20"/>
        <w:szCs w:val="20"/>
      </w:rPr>
      <w:t xml:space="preserve"> will be taught in a block for one half term each term through weekly lessons – </w:t>
    </w:r>
    <w:r w:rsidR="00FA508A">
      <w:rPr>
        <w:rFonts w:ascii="Calibri" w:hAnsi="Calibri" w:cs="Calibri"/>
        <w:b/>
        <w:i/>
        <w:sz w:val="20"/>
        <w:szCs w:val="20"/>
      </w:rPr>
      <w:t xml:space="preserve">Mapping skills, fieldwork, </w:t>
    </w:r>
    <w:r w:rsidRPr="00263E52">
      <w:rPr>
        <w:rFonts w:ascii="Calibri" w:hAnsi="Calibri" w:cs="Calibri"/>
        <w:b/>
        <w:i/>
        <w:sz w:val="20"/>
        <w:szCs w:val="20"/>
      </w:rPr>
      <w:t>knowledge and skills are sequentially planned so</w:t>
    </w:r>
  </w:p>
  <w:p w:rsidR="004D64E4" w:rsidRPr="00263E52" w:rsidRDefault="004D64E4" w:rsidP="004D64E4">
    <w:pPr>
      <w:pStyle w:val="Header"/>
      <w:jc w:val="center"/>
      <w:rPr>
        <w:i/>
        <w:sz w:val="20"/>
        <w:szCs w:val="20"/>
      </w:rPr>
    </w:pPr>
    <w:r w:rsidRPr="00263E52">
      <w:rPr>
        <w:rFonts w:ascii="Calibri" w:hAnsi="Calibri" w:cs="Calibri"/>
        <w:b/>
        <w:i/>
        <w:sz w:val="20"/>
        <w:szCs w:val="20"/>
      </w:rPr>
      <w:t xml:space="preserve"> progress and links occur over the 7 years of Primary Education </w:t>
    </w:r>
    <w:proofErr w:type="gramStart"/>
    <w:r w:rsidRPr="00263E52">
      <w:rPr>
        <w:rFonts w:ascii="Calibri" w:hAnsi="Calibri" w:cs="Calibri"/>
        <w:b/>
        <w:i/>
        <w:sz w:val="20"/>
        <w:szCs w:val="20"/>
      </w:rPr>
      <w:t>EYFS,KS</w:t>
    </w:r>
    <w:proofErr w:type="gramEnd"/>
    <w:r w:rsidRPr="00263E52">
      <w:rPr>
        <w:rFonts w:ascii="Calibri" w:hAnsi="Calibri" w:cs="Calibri"/>
        <w:b/>
        <w:i/>
        <w:sz w:val="20"/>
        <w:szCs w:val="20"/>
      </w:rPr>
      <w:t>1-KS2).</w:t>
    </w:r>
    <w:r w:rsidR="00FA508A">
      <w:rPr>
        <w:rFonts w:ascii="Calibri" w:hAnsi="Calibri" w:cs="Calibri"/>
        <w:b/>
        <w:i/>
        <w:sz w:val="20"/>
        <w:szCs w:val="20"/>
      </w:rPr>
      <w:t xml:space="preserve">  </w:t>
    </w:r>
  </w:p>
  <w:p w:rsidR="004D64E4" w:rsidRDefault="004D64E4">
    <w:pPr>
      <w:pStyle w:val="Header"/>
    </w:pPr>
  </w:p>
  <w:p w:rsidR="004D64E4" w:rsidRDefault="004D64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B10"/>
    <w:rsid w:val="000144B5"/>
    <w:rsid w:val="00015733"/>
    <w:rsid w:val="0004122F"/>
    <w:rsid w:val="000751E4"/>
    <w:rsid w:val="00077341"/>
    <w:rsid w:val="000953B1"/>
    <w:rsid w:val="000C0C75"/>
    <w:rsid w:val="000E620B"/>
    <w:rsid w:val="00105D69"/>
    <w:rsid w:val="00170228"/>
    <w:rsid w:val="001A126A"/>
    <w:rsid w:val="0021447B"/>
    <w:rsid w:val="00245147"/>
    <w:rsid w:val="00254E9C"/>
    <w:rsid w:val="0028691F"/>
    <w:rsid w:val="00294652"/>
    <w:rsid w:val="00294BAD"/>
    <w:rsid w:val="00296E35"/>
    <w:rsid w:val="002A7C98"/>
    <w:rsid w:val="002C5C72"/>
    <w:rsid w:val="00325F47"/>
    <w:rsid w:val="003629DE"/>
    <w:rsid w:val="0038133F"/>
    <w:rsid w:val="003921D2"/>
    <w:rsid w:val="003969F0"/>
    <w:rsid w:val="003A577B"/>
    <w:rsid w:val="00404F4E"/>
    <w:rsid w:val="00450A59"/>
    <w:rsid w:val="0049752F"/>
    <w:rsid w:val="004D4764"/>
    <w:rsid w:val="004D4C93"/>
    <w:rsid w:val="004D64E4"/>
    <w:rsid w:val="004E3592"/>
    <w:rsid w:val="004F6818"/>
    <w:rsid w:val="005025E9"/>
    <w:rsid w:val="00541E20"/>
    <w:rsid w:val="00567758"/>
    <w:rsid w:val="005E3241"/>
    <w:rsid w:val="005F5457"/>
    <w:rsid w:val="006137CE"/>
    <w:rsid w:val="0064135F"/>
    <w:rsid w:val="00645D29"/>
    <w:rsid w:val="006B245D"/>
    <w:rsid w:val="006D339C"/>
    <w:rsid w:val="007219C7"/>
    <w:rsid w:val="00736B36"/>
    <w:rsid w:val="00761E8D"/>
    <w:rsid w:val="00765B6B"/>
    <w:rsid w:val="007877FC"/>
    <w:rsid w:val="00790E34"/>
    <w:rsid w:val="007930AB"/>
    <w:rsid w:val="00793938"/>
    <w:rsid w:val="007965CA"/>
    <w:rsid w:val="007A7ECD"/>
    <w:rsid w:val="008060E4"/>
    <w:rsid w:val="00806E6D"/>
    <w:rsid w:val="00812FBA"/>
    <w:rsid w:val="00814CFD"/>
    <w:rsid w:val="0083700D"/>
    <w:rsid w:val="0086167E"/>
    <w:rsid w:val="00873084"/>
    <w:rsid w:val="008C1382"/>
    <w:rsid w:val="008E0165"/>
    <w:rsid w:val="009076EC"/>
    <w:rsid w:val="00914350"/>
    <w:rsid w:val="00920C67"/>
    <w:rsid w:val="009409C0"/>
    <w:rsid w:val="00941589"/>
    <w:rsid w:val="009500E2"/>
    <w:rsid w:val="009A3F5F"/>
    <w:rsid w:val="009A4277"/>
    <w:rsid w:val="009B2903"/>
    <w:rsid w:val="009D1450"/>
    <w:rsid w:val="009E0FDC"/>
    <w:rsid w:val="00A53692"/>
    <w:rsid w:val="00AA731F"/>
    <w:rsid w:val="00AD2648"/>
    <w:rsid w:val="00B056BE"/>
    <w:rsid w:val="00B371DB"/>
    <w:rsid w:val="00B607D2"/>
    <w:rsid w:val="00B85FFF"/>
    <w:rsid w:val="00BD367E"/>
    <w:rsid w:val="00BE52EF"/>
    <w:rsid w:val="00C0059B"/>
    <w:rsid w:val="00C04D60"/>
    <w:rsid w:val="00C600A9"/>
    <w:rsid w:val="00C71BE1"/>
    <w:rsid w:val="00C76CFB"/>
    <w:rsid w:val="00C81532"/>
    <w:rsid w:val="00C944D4"/>
    <w:rsid w:val="00CD7494"/>
    <w:rsid w:val="00CE6B90"/>
    <w:rsid w:val="00D10409"/>
    <w:rsid w:val="00D24902"/>
    <w:rsid w:val="00D2589D"/>
    <w:rsid w:val="00D2609C"/>
    <w:rsid w:val="00D508CE"/>
    <w:rsid w:val="00D644A1"/>
    <w:rsid w:val="00D67D7B"/>
    <w:rsid w:val="00D80126"/>
    <w:rsid w:val="00DB18D7"/>
    <w:rsid w:val="00DB328B"/>
    <w:rsid w:val="00DC4DB5"/>
    <w:rsid w:val="00DF468E"/>
    <w:rsid w:val="00DF7A3B"/>
    <w:rsid w:val="00E30FF4"/>
    <w:rsid w:val="00E926A7"/>
    <w:rsid w:val="00E965B4"/>
    <w:rsid w:val="00E96C8C"/>
    <w:rsid w:val="00EA464F"/>
    <w:rsid w:val="00EA6ED5"/>
    <w:rsid w:val="00EC1B10"/>
    <w:rsid w:val="00F01873"/>
    <w:rsid w:val="00F1585C"/>
    <w:rsid w:val="00F23C9C"/>
    <w:rsid w:val="00F31818"/>
    <w:rsid w:val="00F51708"/>
    <w:rsid w:val="00F57154"/>
    <w:rsid w:val="00F732AA"/>
    <w:rsid w:val="00F74DBB"/>
    <w:rsid w:val="00F76B17"/>
    <w:rsid w:val="00FA1C48"/>
    <w:rsid w:val="00FA508A"/>
    <w:rsid w:val="00FA56F8"/>
    <w:rsid w:val="00FB2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E041"/>
  <w15:docId w15:val="{09659F4E-2397-4B47-9AC1-7FF7EFAC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1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1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532"/>
    <w:rPr>
      <w:rFonts w:ascii="Segoe UI" w:hAnsi="Segoe UI" w:cs="Segoe UI"/>
      <w:sz w:val="18"/>
      <w:szCs w:val="18"/>
    </w:rPr>
  </w:style>
  <w:style w:type="character" w:styleId="IntenseEmphasis">
    <w:name w:val="Intense Emphasis"/>
    <w:basedOn w:val="DefaultParagraphFont"/>
    <w:uiPriority w:val="21"/>
    <w:qFormat/>
    <w:rsid w:val="00B371DB"/>
    <w:rPr>
      <w:i/>
      <w:iCs/>
      <w:color w:val="5B9BD5" w:themeColor="accent1"/>
    </w:rPr>
  </w:style>
  <w:style w:type="paragraph" w:styleId="Header">
    <w:name w:val="header"/>
    <w:basedOn w:val="Normal"/>
    <w:link w:val="HeaderChar"/>
    <w:uiPriority w:val="99"/>
    <w:unhideWhenUsed/>
    <w:rsid w:val="004D6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E4"/>
  </w:style>
  <w:style w:type="paragraph" w:styleId="Footer">
    <w:name w:val="footer"/>
    <w:basedOn w:val="Normal"/>
    <w:link w:val="FooterChar"/>
    <w:uiPriority w:val="99"/>
    <w:unhideWhenUsed/>
    <w:rsid w:val="004D6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967</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Crawford</dc:creator>
  <cp:keywords/>
  <dc:description/>
  <cp:lastModifiedBy>Home</cp:lastModifiedBy>
  <cp:revision>80</cp:revision>
  <cp:lastPrinted>2020-02-18T12:27:00Z</cp:lastPrinted>
  <dcterms:created xsi:type="dcterms:W3CDTF">2019-12-16T13:16:00Z</dcterms:created>
  <dcterms:modified xsi:type="dcterms:W3CDTF">2021-10-06T13:31:00Z</dcterms:modified>
</cp:coreProperties>
</file>